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C40CC" w14:textId="77777777" w:rsidR="00831D98" w:rsidRPr="00A02AD4" w:rsidRDefault="00831D98" w:rsidP="00831D98">
      <w:pPr>
        <w:spacing w:after="0" w:line="240" w:lineRule="auto"/>
        <w:ind w:left="5103"/>
        <w:jc w:val="right"/>
        <w:rPr>
          <w:rFonts w:ascii="Times New Roman" w:eastAsia="Times New Roman" w:hAnsi="Times New Roman" w:cs="Times New Roman"/>
          <w:sz w:val="26"/>
          <w:szCs w:val="26"/>
          <w:lang w:eastAsia="ru-RU"/>
        </w:rPr>
      </w:pPr>
      <w:bookmarkStart w:id="0" w:name="_GoBack"/>
      <w:bookmarkEnd w:id="0"/>
      <w:r w:rsidRPr="00A02AD4">
        <w:rPr>
          <w:rFonts w:ascii="Times New Roman" w:eastAsia="Times New Roman" w:hAnsi="Times New Roman" w:cs="Times New Roman"/>
          <w:sz w:val="26"/>
          <w:szCs w:val="26"/>
          <w:lang w:eastAsia="ru-RU"/>
        </w:rPr>
        <w:t xml:space="preserve">УТВЕРЖДЕН </w:t>
      </w:r>
    </w:p>
    <w:p w14:paraId="1D5C40CD" w14:textId="77777777" w:rsidR="00F55EEC" w:rsidRDefault="00831D98" w:rsidP="00831D98">
      <w:pPr>
        <w:spacing w:after="0" w:line="240" w:lineRule="auto"/>
        <w:ind w:left="5103"/>
        <w:jc w:val="right"/>
        <w:rPr>
          <w:rFonts w:ascii="Times New Roman" w:eastAsia="Times New Roman" w:hAnsi="Times New Roman" w:cs="Times New Roman"/>
          <w:sz w:val="26"/>
          <w:szCs w:val="26"/>
          <w:lang w:eastAsia="ru-RU"/>
        </w:rPr>
      </w:pPr>
      <w:proofErr w:type="gramStart"/>
      <w:r w:rsidRPr="00A02AD4">
        <w:rPr>
          <w:rFonts w:ascii="Times New Roman" w:eastAsia="Times New Roman" w:hAnsi="Times New Roman" w:cs="Times New Roman"/>
          <w:sz w:val="26"/>
          <w:szCs w:val="26"/>
          <w:lang w:eastAsia="ru-RU"/>
        </w:rPr>
        <w:t>приказом</w:t>
      </w:r>
      <w:proofErr w:type="gramEnd"/>
      <w:r w:rsidRPr="00A02AD4">
        <w:rPr>
          <w:rFonts w:ascii="Times New Roman" w:eastAsia="Times New Roman" w:hAnsi="Times New Roman" w:cs="Times New Roman"/>
          <w:sz w:val="26"/>
          <w:szCs w:val="26"/>
          <w:lang w:eastAsia="ru-RU"/>
        </w:rPr>
        <w:t xml:space="preserve"> финансового управления </w:t>
      </w:r>
      <w:r w:rsidR="00F55EEC">
        <w:rPr>
          <w:rFonts w:ascii="Times New Roman" w:eastAsia="Times New Roman" w:hAnsi="Times New Roman" w:cs="Times New Roman"/>
          <w:sz w:val="26"/>
          <w:szCs w:val="26"/>
          <w:lang w:eastAsia="ru-RU"/>
        </w:rPr>
        <w:t>Александровск-Сахалинского</w:t>
      </w:r>
    </w:p>
    <w:p w14:paraId="1D5C40CE" w14:textId="77777777" w:rsidR="00F55EEC" w:rsidRDefault="00F55EEC" w:rsidP="00831D98">
      <w:pPr>
        <w:spacing w:after="0" w:line="240" w:lineRule="auto"/>
        <w:ind w:left="5103"/>
        <w:jc w:val="right"/>
        <w:rPr>
          <w:rFonts w:ascii="Times New Roman" w:eastAsia="Times New Roman" w:hAnsi="Times New Roman" w:cs="Times New Roman"/>
          <w:sz w:val="26"/>
          <w:szCs w:val="26"/>
          <w:lang w:eastAsia="ru-RU"/>
        </w:rPr>
      </w:pPr>
      <w:proofErr w:type="gramStart"/>
      <w:r>
        <w:rPr>
          <w:rFonts w:ascii="Times New Roman" w:eastAsia="Times New Roman" w:hAnsi="Times New Roman" w:cs="Times New Roman"/>
          <w:sz w:val="26"/>
          <w:szCs w:val="26"/>
          <w:lang w:eastAsia="ru-RU"/>
        </w:rPr>
        <w:t>муниципального</w:t>
      </w:r>
      <w:proofErr w:type="gramEnd"/>
      <w:r>
        <w:rPr>
          <w:rFonts w:ascii="Times New Roman" w:eastAsia="Times New Roman" w:hAnsi="Times New Roman" w:cs="Times New Roman"/>
          <w:sz w:val="26"/>
          <w:szCs w:val="26"/>
          <w:lang w:eastAsia="ru-RU"/>
        </w:rPr>
        <w:t xml:space="preserve"> округа</w:t>
      </w:r>
    </w:p>
    <w:p w14:paraId="1D5C40CF" w14:textId="4541EFFD" w:rsidR="00831D98" w:rsidRPr="00A02AD4" w:rsidRDefault="00F55EEC" w:rsidP="00831D98">
      <w:pPr>
        <w:spacing w:after="0" w:line="240" w:lineRule="auto"/>
        <w:ind w:left="5103"/>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roofErr w:type="gramStart"/>
      <w:r>
        <w:rPr>
          <w:rFonts w:ascii="Times New Roman" w:eastAsia="Times New Roman" w:hAnsi="Times New Roman" w:cs="Times New Roman"/>
          <w:sz w:val="26"/>
          <w:szCs w:val="26"/>
          <w:lang w:eastAsia="ru-RU"/>
        </w:rPr>
        <w:t>от</w:t>
      </w:r>
      <w:proofErr w:type="gramEnd"/>
      <w:r>
        <w:rPr>
          <w:rFonts w:ascii="Times New Roman" w:eastAsia="Times New Roman" w:hAnsi="Times New Roman" w:cs="Times New Roman"/>
          <w:sz w:val="26"/>
          <w:szCs w:val="26"/>
          <w:lang w:eastAsia="ru-RU"/>
        </w:rPr>
        <w:t xml:space="preserve"> </w:t>
      </w:r>
      <w:r w:rsidR="003F60EC">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2026 </w:t>
      </w:r>
      <w:r w:rsidR="00285ECD">
        <w:rPr>
          <w:rFonts w:ascii="Times New Roman" w:eastAsia="Times New Roman" w:hAnsi="Times New Roman" w:cs="Times New Roman"/>
          <w:sz w:val="26"/>
          <w:szCs w:val="26"/>
          <w:lang w:eastAsia="ru-RU"/>
        </w:rPr>
        <w:t xml:space="preserve">года </w:t>
      </w:r>
      <w:r>
        <w:rPr>
          <w:rFonts w:ascii="Times New Roman" w:eastAsia="Times New Roman" w:hAnsi="Times New Roman" w:cs="Times New Roman"/>
          <w:sz w:val="26"/>
          <w:szCs w:val="26"/>
          <w:lang w:eastAsia="ru-RU"/>
        </w:rPr>
        <w:t xml:space="preserve">№ </w:t>
      </w:r>
      <w:r w:rsidR="00831D98" w:rsidRPr="00A02AD4">
        <w:rPr>
          <w:rFonts w:ascii="Times New Roman" w:eastAsia="Times New Roman" w:hAnsi="Times New Roman" w:cs="Times New Roman"/>
          <w:sz w:val="26"/>
          <w:szCs w:val="26"/>
          <w:lang w:eastAsia="ru-RU"/>
        </w:rPr>
        <w:t xml:space="preserve"> </w:t>
      </w:r>
    </w:p>
    <w:p w14:paraId="1D5C40D0" w14:textId="77777777" w:rsidR="00831D98" w:rsidRPr="00A02AD4" w:rsidRDefault="00831D98" w:rsidP="00831D98">
      <w:pPr>
        <w:spacing w:before="240" w:after="0" w:line="240" w:lineRule="auto"/>
        <w:jc w:val="center"/>
        <w:rPr>
          <w:rFonts w:ascii="Times New Roman" w:eastAsia="Times New Roman" w:hAnsi="Times New Roman" w:cs="Times New Roman"/>
          <w:b/>
          <w:sz w:val="26"/>
          <w:szCs w:val="26"/>
          <w:lang w:eastAsia="ru-RU"/>
        </w:rPr>
      </w:pPr>
      <w:r w:rsidRPr="00A02AD4">
        <w:rPr>
          <w:rFonts w:ascii="Times New Roman" w:eastAsia="Times New Roman" w:hAnsi="Times New Roman" w:cs="Times New Roman"/>
          <w:b/>
          <w:sz w:val="26"/>
          <w:szCs w:val="26"/>
          <w:lang w:eastAsia="ru-RU"/>
        </w:rPr>
        <w:t>Регламент</w:t>
      </w:r>
    </w:p>
    <w:p w14:paraId="1D5C40D1" w14:textId="77777777" w:rsidR="00831D98" w:rsidRPr="00A02AD4" w:rsidRDefault="00831D98" w:rsidP="00831D98">
      <w:pPr>
        <w:spacing w:after="0" w:line="240" w:lineRule="auto"/>
        <w:jc w:val="center"/>
        <w:rPr>
          <w:rFonts w:ascii="Times New Roman" w:eastAsia="Times New Roman" w:hAnsi="Times New Roman" w:cs="Times New Roman"/>
          <w:b/>
          <w:sz w:val="26"/>
          <w:szCs w:val="26"/>
          <w:lang w:eastAsia="ru-RU"/>
        </w:rPr>
      </w:pPr>
      <w:proofErr w:type="gramStart"/>
      <w:r w:rsidRPr="00A02AD4">
        <w:rPr>
          <w:rFonts w:ascii="Times New Roman" w:eastAsia="Times New Roman" w:hAnsi="Times New Roman" w:cs="Times New Roman"/>
          <w:b/>
          <w:sz w:val="26"/>
          <w:szCs w:val="26"/>
          <w:lang w:eastAsia="ru-RU"/>
        </w:rPr>
        <w:t>реализации</w:t>
      </w:r>
      <w:proofErr w:type="gramEnd"/>
      <w:r w:rsidRPr="00A02AD4">
        <w:rPr>
          <w:rFonts w:ascii="Times New Roman" w:eastAsia="Times New Roman" w:hAnsi="Times New Roman" w:cs="Times New Roman"/>
          <w:b/>
          <w:sz w:val="26"/>
          <w:szCs w:val="26"/>
          <w:lang w:eastAsia="ru-RU"/>
        </w:rPr>
        <w:t xml:space="preserve"> полномочий финансового управления </w:t>
      </w:r>
      <w:r w:rsidR="00F55EEC">
        <w:rPr>
          <w:rFonts w:ascii="Times New Roman" w:hAnsi="Times New Roman" w:cs="Times New Roman"/>
          <w:b/>
          <w:bCs/>
          <w:sz w:val="26"/>
          <w:szCs w:val="26"/>
        </w:rPr>
        <w:t>Александровск-Сахалинского муниципального округа</w:t>
      </w:r>
      <w:r w:rsidRPr="00A02AD4">
        <w:rPr>
          <w:rFonts w:ascii="Times New Roman" w:hAnsi="Times New Roman" w:cs="Times New Roman"/>
          <w:b/>
          <w:bCs/>
          <w:sz w:val="26"/>
          <w:szCs w:val="26"/>
        </w:rPr>
        <w:t xml:space="preserve"> </w:t>
      </w:r>
      <w:r w:rsidRPr="00A02AD4">
        <w:rPr>
          <w:rFonts w:ascii="Times New Roman" w:eastAsia="Times New Roman" w:hAnsi="Times New Roman" w:cs="Times New Roman"/>
          <w:b/>
          <w:bCs/>
          <w:sz w:val="26"/>
          <w:szCs w:val="26"/>
          <w:lang w:eastAsia="ru-RU"/>
        </w:rPr>
        <w:t>по взысканию дебиторской задолженности по платежам в бюджет</w:t>
      </w:r>
      <w:r w:rsidRPr="00A02AD4">
        <w:rPr>
          <w:rFonts w:ascii="Times New Roman" w:eastAsia="Times New Roman" w:hAnsi="Times New Roman" w:cs="Times New Roman"/>
          <w:b/>
          <w:sz w:val="26"/>
          <w:szCs w:val="26"/>
          <w:lang w:eastAsia="ru-RU"/>
        </w:rPr>
        <w:t xml:space="preserve"> </w:t>
      </w:r>
      <w:r w:rsidR="00F55EEC">
        <w:rPr>
          <w:rFonts w:ascii="Times New Roman" w:eastAsia="Times New Roman" w:hAnsi="Times New Roman" w:cs="Times New Roman"/>
          <w:b/>
          <w:sz w:val="26"/>
          <w:szCs w:val="26"/>
          <w:lang w:eastAsia="ru-RU"/>
        </w:rPr>
        <w:t>Александровск-Сахалинского муниципального округа</w:t>
      </w:r>
      <w:r w:rsidRPr="00A02AD4">
        <w:rPr>
          <w:rFonts w:ascii="Times New Roman" w:eastAsia="Times New Roman" w:hAnsi="Times New Roman" w:cs="Times New Roman"/>
          <w:b/>
          <w:sz w:val="26"/>
          <w:szCs w:val="26"/>
          <w:lang w:eastAsia="ru-RU"/>
        </w:rPr>
        <w:t>, пеням и штрафам по ним</w:t>
      </w:r>
    </w:p>
    <w:p w14:paraId="1D5C40D2" w14:textId="77777777" w:rsidR="00831D98" w:rsidRPr="00A02AD4" w:rsidRDefault="00831D98" w:rsidP="00A63176">
      <w:pPr>
        <w:widowControl w:val="0"/>
        <w:autoSpaceDE w:val="0"/>
        <w:autoSpaceDN w:val="0"/>
        <w:adjustRightInd w:val="0"/>
        <w:spacing w:before="240" w:after="120" w:line="240" w:lineRule="auto"/>
        <w:jc w:val="center"/>
        <w:outlineLvl w:val="1"/>
        <w:rPr>
          <w:rFonts w:ascii="Times New Roman" w:eastAsia="Times New Roman" w:hAnsi="Times New Roman" w:cs="Times New Roman"/>
          <w:bCs/>
          <w:sz w:val="26"/>
          <w:szCs w:val="26"/>
          <w:lang w:eastAsia="ru-RU"/>
        </w:rPr>
      </w:pPr>
      <w:r w:rsidRPr="00A02AD4">
        <w:rPr>
          <w:rFonts w:ascii="Times New Roman" w:eastAsia="Times New Roman" w:hAnsi="Times New Roman" w:cs="Times New Roman"/>
          <w:bCs/>
          <w:sz w:val="26"/>
          <w:szCs w:val="26"/>
          <w:lang w:eastAsia="ru-RU"/>
        </w:rPr>
        <w:t>1. Общие положения</w:t>
      </w:r>
    </w:p>
    <w:p w14:paraId="1D5C40D3" w14:textId="77777777" w:rsidR="00831D98" w:rsidRPr="00A02AD4" w:rsidRDefault="00EF60D0" w:rsidP="00831D98">
      <w:pPr>
        <w:tabs>
          <w:tab w:val="left" w:pos="851"/>
        </w:tabs>
        <w:autoSpaceDE w:val="0"/>
        <w:autoSpaceDN w:val="0"/>
        <w:adjustRightInd w:val="0"/>
        <w:spacing w:after="0" w:line="240" w:lineRule="auto"/>
        <w:ind w:firstLine="567"/>
        <w:jc w:val="both"/>
        <w:rPr>
          <w:rFonts w:ascii="Times New Roman" w:hAnsi="Times New Roman" w:cs="Times New Roman"/>
          <w:sz w:val="26"/>
          <w:szCs w:val="26"/>
        </w:rPr>
      </w:pPr>
      <w:r w:rsidRPr="00A02AD4">
        <w:rPr>
          <w:rFonts w:ascii="Times New Roman" w:hAnsi="Times New Roman" w:cs="Times New Roman"/>
          <w:sz w:val="26"/>
          <w:szCs w:val="26"/>
        </w:rPr>
        <w:t>1.1.</w:t>
      </w:r>
      <w:r w:rsidR="00831D98" w:rsidRPr="00A02AD4">
        <w:rPr>
          <w:rFonts w:ascii="Times New Roman" w:hAnsi="Times New Roman" w:cs="Times New Roman"/>
          <w:sz w:val="26"/>
          <w:szCs w:val="26"/>
        </w:rPr>
        <w:t xml:space="preserve"> Настоящий Регламент устанавливает порядок реализации </w:t>
      </w:r>
      <w:bookmarkStart w:id="1" w:name="_Hlk144456986"/>
      <w:r w:rsidR="00831D98" w:rsidRPr="00A02AD4">
        <w:rPr>
          <w:rFonts w:ascii="Times New Roman" w:hAnsi="Times New Roman" w:cs="Times New Roman"/>
          <w:sz w:val="26"/>
          <w:szCs w:val="26"/>
        </w:rPr>
        <w:t xml:space="preserve">финансовым управлением </w:t>
      </w:r>
      <w:bookmarkEnd w:id="1"/>
      <w:r w:rsidR="00B240BB">
        <w:rPr>
          <w:rFonts w:ascii="Times New Roman" w:hAnsi="Times New Roman" w:cs="Times New Roman"/>
          <w:sz w:val="26"/>
          <w:szCs w:val="26"/>
        </w:rPr>
        <w:t>Александровск-Сахалинского муниципального округа</w:t>
      </w:r>
      <w:r w:rsidR="00831D98" w:rsidRPr="00A02AD4">
        <w:rPr>
          <w:rFonts w:ascii="Times New Roman" w:hAnsi="Times New Roman" w:cs="Times New Roman"/>
          <w:sz w:val="26"/>
          <w:szCs w:val="26"/>
        </w:rPr>
        <w:t xml:space="preserve"> (далее – финансовое управление) полномочий администратора доходов бюджета по взысканию дебиторской задолженности по платежам в </w:t>
      </w:r>
      <w:r w:rsidR="00831D98" w:rsidRPr="00A02AD4">
        <w:rPr>
          <w:rFonts w:ascii="Times New Roman" w:hAnsi="Times New Roman" w:cs="Times New Roman"/>
          <w:color w:val="000000" w:themeColor="text1"/>
          <w:sz w:val="26"/>
          <w:szCs w:val="26"/>
        </w:rPr>
        <w:t>бюджет</w:t>
      </w:r>
      <w:r w:rsidR="00831D98" w:rsidRPr="00A02AD4">
        <w:rPr>
          <w:rFonts w:ascii="Times New Roman" w:hAnsi="Times New Roman" w:cs="Times New Roman"/>
          <w:sz w:val="26"/>
          <w:szCs w:val="26"/>
        </w:rPr>
        <w:t xml:space="preserve">, являющимся источниками формирования доходов бюджета </w:t>
      </w:r>
      <w:r w:rsidR="00B240BB">
        <w:rPr>
          <w:rFonts w:ascii="Times New Roman" w:hAnsi="Times New Roman" w:cs="Times New Roman"/>
          <w:sz w:val="26"/>
          <w:szCs w:val="26"/>
        </w:rPr>
        <w:t>Александровск-Сахалинского муниципального округа</w:t>
      </w:r>
      <w:r w:rsidR="00831D98" w:rsidRPr="00A02AD4">
        <w:rPr>
          <w:rFonts w:ascii="Times New Roman" w:hAnsi="Times New Roman" w:cs="Times New Roman"/>
          <w:sz w:val="26"/>
          <w:szCs w:val="26"/>
        </w:rPr>
        <w:t>, пеням и штрафам по ним (далее соответственно регламент, дебиторская задолженность по доходам, местный бюджет).</w:t>
      </w:r>
    </w:p>
    <w:p w14:paraId="1D5C40D4" w14:textId="77777777" w:rsidR="00831D98" w:rsidRPr="00A02AD4" w:rsidRDefault="00831D98" w:rsidP="00831D98">
      <w:pPr>
        <w:tabs>
          <w:tab w:val="left" w:pos="851"/>
        </w:tabs>
        <w:autoSpaceDE w:val="0"/>
        <w:autoSpaceDN w:val="0"/>
        <w:adjustRightInd w:val="0"/>
        <w:spacing w:after="0" w:line="240" w:lineRule="auto"/>
        <w:ind w:firstLine="567"/>
        <w:jc w:val="both"/>
        <w:rPr>
          <w:rFonts w:ascii="Times New Roman" w:hAnsi="Times New Roman" w:cs="Times New Roman"/>
          <w:sz w:val="26"/>
          <w:szCs w:val="26"/>
        </w:rPr>
      </w:pPr>
      <w:r w:rsidRPr="00A02AD4">
        <w:rPr>
          <w:rFonts w:ascii="Times New Roman" w:hAnsi="Times New Roman" w:cs="Times New Roman"/>
          <w:sz w:val="26"/>
          <w:szCs w:val="26"/>
        </w:rPr>
        <w:t>1.2. Настоящий Регламент разработан в целях реализации комплекса мер, направленных на улучшение качества администрирования доходов местного бюджета, сокращение просроченной дебиторской задолженности и принятия своевременных мер по ее взысканию, а также усиление контроля за поступлением неналоговых доходов, администрируемых финансовым управлением.</w:t>
      </w:r>
    </w:p>
    <w:p w14:paraId="1D5C40D5" w14:textId="77777777" w:rsidR="00831D98" w:rsidRDefault="00831D98" w:rsidP="00831D98">
      <w:pPr>
        <w:tabs>
          <w:tab w:val="left" w:pos="851"/>
        </w:tabs>
        <w:autoSpaceDE w:val="0"/>
        <w:autoSpaceDN w:val="0"/>
        <w:adjustRightInd w:val="0"/>
        <w:spacing w:after="0" w:line="240" w:lineRule="auto"/>
        <w:ind w:firstLine="567"/>
        <w:jc w:val="both"/>
        <w:rPr>
          <w:rFonts w:ascii="Times New Roman" w:hAnsi="Times New Roman" w:cs="Times New Roman"/>
          <w:sz w:val="26"/>
          <w:szCs w:val="26"/>
        </w:rPr>
      </w:pPr>
      <w:r w:rsidRPr="00A02AD4">
        <w:rPr>
          <w:rFonts w:ascii="Times New Roman" w:hAnsi="Times New Roman" w:cs="Times New Roman"/>
          <w:sz w:val="26"/>
          <w:szCs w:val="26"/>
        </w:rPr>
        <w:t>1.3. Настоящий Регламент устанавливает перечень мероприятий по реализации полномочий, направленных на взыскание дебиторской задолженности по доходам по видам платежей.</w:t>
      </w:r>
    </w:p>
    <w:p w14:paraId="1D5C40D6" w14:textId="77777777" w:rsidR="00493D40" w:rsidRPr="00416899" w:rsidRDefault="00493D40" w:rsidP="00831D98">
      <w:pPr>
        <w:tabs>
          <w:tab w:val="left" w:pos="851"/>
        </w:tabs>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1.3.1. </w:t>
      </w:r>
      <w:r w:rsidRPr="00416899">
        <w:rPr>
          <w:rFonts w:ascii="Times New Roman" w:hAnsi="Times New Roman" w:cs="Times New Roman"/>
          <w:sz w:val="26"/>
          <w:szCs w:val="26"/>
        </w:rPr>
        <w:t>Процедуру осуществления каждого мероприятия по реализации администратором доходов бюджета полномочий, направленных на взыскание дебиторской задолженности по доходам, в том числе направления запросов, уведомлений и иных видов документов, необходимых для их реализации, в соответствующие органы государственной власти, иные государственные органы, органы местного самоуправления, организации</w:t>
      </w:r>
      <w:r w:rsidR="00D17A53" w:rsidRPr="00416899">
        <w:rPr>
          <w:rFonts w:ascii="Times New Roman" w:hAnsi="Times New Roman" w:cs="Times New Roman"/>
          <w:sz w:val="26"/>
          <w:szCs w:val="26"/>
        </w:rPr>
        <w:t>.</w:t>
      </w:r>
    </w:p>
    <w:p w14:paraId="1D5C40D7" w14:textId="77777777" w:rsidR="00831D98" w:rsidRPr="00416899" w:rsidRDefault="00831D98" w:rsidP="00831D98">
      <w:pPr>
        <w:tabs>
          <w:tab w:val="left" w:pos="851"/>
        </w:tabs>
        <w:autoSpaceDE w:val="0"/>
        <w:autoSpaceDN w:val="0"/>
        <w:adjustRightInd w:val="0"/>
        <w:spacing w:after="0" w:line="240" w:lineRule="auto"/>
        <w:ind w:firstLine="567"/>
        <w:jc w:val="both"/>
        <w:rPr>
          <w:rFonts w:ascii="Times New Roman" w:hAnsi="Times New Roman" w:cs="Times New Roman"/>
          <w:sz w:val="26"/>
          <w:szCs w:val="26"/>
        </w:rPr>
      </w:pPr>
      <w:r w:rsidRPr="00416899">
        <w:rPr>
          <w:rFonts w:ascii="Times New Roman" w:hAnsi="Times New Roman" w:cs="Times New Roman"/>
          <w:sz w:val="26"/>
          <w:szCs w:val="26"/>
        </w:rPr>
        <w:t>1.4. Понятия и определения, используемые в настоящем Регламенте, понимаются в значении, используемом законодательством Российской Федерации, если иное прямо не оговорено в настоящем Регламенте.</w:t>
      </w:r>
    </w:p>
    <w:p w14:paraId="1D5C40D8" w14:textId="77777777" w:rsidR="00831D98" w:rsidRPr="00416899" w:rsidRDefault="00831D98" w:rsidP="00831D98">
      <w:pPr>
        <w:tabs>
          <w:tab w:val="left" w:pos="851"/>
        </w:tabs>
        <w:autoSpaceDE w:val="0"/>
        <w:autoSpaceDN w:val="0"/>
        <w:adjustRightInd w:val="0"/>
        <w:spacing w:after="0" w:line="240" w:lineRule="auto"/>
        <w:ind w:firstLine="567"/>
        <w:jc w:val="both"/>
        <w:rPr>
          <w:rFonts w:ascii="Times New Roman" w:hAnsi="Times New Roman" w:cs="Times New Roman"/>
          <w:sz w:val="26"/>
          <w:szCs w:val="26"/>
        </w:rPr>
      </w:pPr>
      <w:r w:rsidRPr="00416899">
        <w:rPr>
          <w:rFonts w:ascii="Times New Roman" w:hAnsi="Times New Roman" w:cs="Times New Roman"/>
          <w:sz w:val="26"/>
          <w:szCs w:val="26"/>
        </w:rPr>
        <w:t>1.5</w:t>
      </w:r>
      <w:r w:rsidR="00A63176" w:rsidRPr="00416899">
        <w:rPr>
          <w:rFonts w:ascii="Times New Roman" w:hAnsi="Times New Roman" w:cs="Times New Roman"/>
          <w:sz w:val="26"/>
          <w:szCs w:val="26"/>
        </w:rPr>
        <w:t xml:space="preserve">. </w:t>
      </w:r>
      <w:r w:rsidRPr="00416899">
        <w:rPr>
          <w:rFonts w:ascii="Times New Roman" w:hAnsi="Times New Roman" w:cs="Times New Roman"/>
          <w:sz w:val="26"/>
          <w:szCs w:val="26"/>
        </w:rPr>
        <w:t>Во всем, что не урегулировано настоящим регламентом, финансовое управление руководствуется действующим законодательством Российской Федерации, Сахалинской области и иными нормативными правовыми актами.</w:t>
      </w:r>
    </w:p>
    <w:p w14:paraId="1D5C40D9" w14:textId="77777777" w:rsidR="00831D98" w:rsidRPr="00416899" w:rsidRDefault="00831D98" w:rsidP="00831D98">
      <w:pPr>
        <w:tabs>
          <w:tab w:val="left" w:pos="851"/>
        </w:tabs>
        <w:autoSpaceDE w:val="0"/>
        <w:autoSpaceDN w:val="0"/>
        <w:adjustRightInd w:val="0"/>
        <w:spacing w:after="0" w:line="240" w:lineRule="auto"/>
        <w:ind w:firstLine="567"/>
        <w:jc w:val="both"/>
        <w:rPr>
          <w:rFonts w:ascii="Times New Roman" w:hAnsi="Times New Roman" w:cs="Times New Roman"/>
          <w:sz w:val="26"/>
          <w:szCs w:val="26"/>
        </w:rPr>
      </w:pPr>
      <w:r w:rsidRPr="00416899">
        <w:rPr>
          <w:rFonts w:ascii="Times New Roman" w:hAnsi="Times New Roman" w:cs="Times New Roman"/>
          <w:sz w:val="26"/>
          <w:szCs w:val="26"/>
        </w:rPr>
        <w:t>1.6.</w:t>
      </w:r>
      <w:r w:rsidRPr="00416899">
        <w:rPr>
          <w:rFonts w:ascii="Times New Roman" w:hAnsi="Times New Roman" w:cs="Times New Roman"/>
          <w:sz w:val="26"/>
          <w:szCs w:val="26"/>
          <w:bdr w:val="none" w:sz="0" w:space="0" w:color="auto" w:frame="1"/>
        </w:rPr>
        <w:t xml:space="preserve"> Полномочия администратора доходов бюджета осуществляются финансовым управлением по кодам классификации доходов в соответствии с Перечнем главных администраторов доходов бюджета </w:t>
      </w:r>
      <w:r w:rsidR="00B240BB" w:rsidRPr="00416899">
        <w:rPr>
          <w:rFonts w:ascii="Times New Roman" w:hAnsi="Times New Roman" w:cs="Times New Roman"/>
          <w:sz w:val="26"/>
          <w:szCs w:val="26"/>
          <w:bdr w:val="none" w:sz="0" w:space="0" w:color="auto" w:frame="1"/>
        </w:rPr>
        <w:t>Александровск-Сахалинского муниципального округа</w:t>
      </w:r>
      <w:r w:rsidRPr="00416899">
        <w:rPr>
          <w:rFonts w:ascii="Times New Roman" w:hAnsi="Times New Roman" w:cs="Times New Roman"/>
          <w:sz w:val="26"/>
          <w:szCs w:val="26"/>
          <w:bdr w:val="none" w:sz="0" w:space="0" w:color="auto" w:frame="1"/>
        </w:rPr>
        <w:t xml:space="preserve"> на очередной финансовый год и плановый период.</w:t>
      </w:r>
    </w:p>
    <w:p w14:paraId="1D5C40DA" w14:textId="77777777" w:rsidR="00831D98" w:rsidRPr="00416899" w:rsidRDefault="00EF60D0" w:rsidP="00A63176">
      <w:pPr>
        <w:tabs>
          <w:tab w:val="left" w:pos="851"/>
        </w:tabs>
        <w:autoSpaceDE w:val="0"/>
        <w:autoSpaceDN w:val="0"/>
        <w:adjustRightInd w:val="0"/>
        <w:spacing w:before="120" w:after="120" w:line="240" w:lineRule="auto"/>
        <w:jc w:val="center"/>
        <w:rPr>
          <w:rFonts w:ascii="Times New Roman" w:hAnsi="Times New Roman" w:cs="Times New Roman"/>
          <w:sz w:val="26"/>
          <w:szCs w:val="26"/>
        </w:rPr>
      </w:pPr>
      <w:r w:rsidRPr="00416899">
        <w:rPr>
          <w:rFonts w:ascii="Times New Roman" w:hAnsi="Times New Roman" w:cs="Times New Roman"/>
          <w:sz w:val="26"/>
          <w:szCs w:val="26"/>
        </w:rPr>
        <w:t xml:space="preserve">2. </w:t>
      </w:r>
      <w:r w:rsidR="00831D98" w:rsidRPr="00416899">
        <w:rPr>
          <w:rFonts w:ascii="Times New Roman" w:hAnsi="Times New Roman" w:cs="Times New Roman"/>
          <w:sz w:val="26"/>
          <w:szCs w:val="26"/>
        </w:rPr>
        <w:t>Мероприятия по недопущению образования просроченной</w:t>
      </w:r>
      <w:r w:rsidR="00526E9C" w:rsidRPr="00416899">
        <w:rPr>
          <w:rFonts w:ascii="Times New Roman" w:hAnsi="Times New Roman" w:cs="Times New Roman"/>
          <w:sz w:val="26"/>
          <w:szCs w:val="26"/>
        </w:rPr>
        <w:t xml:space="preserve"> дебиторской задолженности</w:t>
      </w:r>
      <w:r w:rsidR="00831D98" w:rsidRPr="00416899">
        <w:rPr>
          <w:rFonts w:ascii="Times New Roman" w:hAnsi="Times New Roman" w:cs="Times New Roman"/>
          <w:sz w:val="26"/>
          <w:szCs w:val="26"/>
        </w:rPr>
        <w:t xml:space="preserve"> по доходам, выявлению факторов, влияющих на образования просроченной дебиторской задолженности по доходам</w:t>
      </w:r>
    </w:p>
    <w:p w14:paraId="1D5C40DB" w14:textId="77777777" w:rsidR="00831D98" w:rsidRPr="00416899" w:rsidRDefault="00A63176" w:rsidP="00831D98">
      <w:pPr>
        <w:shd w:val="clear" w:color="auto" w:fill="FFFFFF"/>
        <w:tabs>
          <w:tab w:val="left" w:pos="851"/>
          <w:tab w:val="left" w:pos="1418"/>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lastRenderedPageBreak/>
        <w:t xml:space="preserve">2.1. </w:t>
      </w:r>
      <w:r w:rsidR="00831D98" w:rsidRPr="00416899">
        <w:rPr>
          <w:rFonts w:ascii="Times New Roman" w:eastAsia="Times New Roman" w:hAnsi="Times New Roman" w:cs="Times New Roman"/>
          <w:color w:val="000000"/>
          <w:sz w:val="26"/>
          <w:szCs w:val="26"/>
          <w:lang w:eastAsia="ru-RU"/>
        </w:rPr>
        <w:t xml:space="preserve">Финансовое управление осуществляет контроль за правильностью исчисления, полнотой и своевременностью осуществления платежей в местный бюджет, пеням и штрафам по ним, в том числе: </w:t>
      </w:r>
    </w:p>
    <w:p w14:paraId="1D5C40DC" w14:textId="77777777" w:rsidR="00831D98" w:rsidRPr="00416899" w:rsidRDefault="00831D98" w:rsidP="00831D98">
      <w:pPr>
        <w:numPr>
          <w:ilvl w:val="0"/>
          <w:numId w:val="2"/>
        </w:numPr>
        <w:shd w:val="clear" w:color="auto" w:fill="FFFFFF"/>
        <w:tabs>
          <w:tab w:val="left" w:pos="426"/>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за</w:t>
      </w:r>
      <w:proofErr w:type="gramEnd"/>
      <w:r w:rsidRPr="00416899">
        <w:rPr>
          <w:rFonts w:ascii="Times New Roman" w:eastAsia="Times New Roman" w:hAnsi="Times New Roman" w:cs="Times New Roman"/>
          <w:color w:val="000000"/>
          <w:sz w:val="26"/>
          <w:szCs w:val="26"/>
          <w:lang w:eastAsia="ru-RU"/>
        </w:rPr>
        <w:t xml:space="preserve"> фактическим зачислением платежей в местный бюджет в размерах и сроки, установленные законодательством Российской Федерации, договором (муниципальным контрактом, соглашением);</w:t>
      </w:r>
    </w:p>
    <w:p w14:paraId="1D5C40DD" w14:textId="77777777" w:rsidR="00831D98" w:rsidRPr="00416899" w:rsidRDefault="00831D98" w:rsidP="00831D98">
      <w:pPr>
        <w:numPr>
          <w:ilvl w:val="0"/>
          <w:numId w:val="2"/>
        </w:numPr>
        <w:shd w:val="clear" w:color="auto" w:fill="FFFFFF"/>
        <w:tabs>
          <w:tab w:val="left" w:pos="426"/>
          <w:tab w:val="left" w:pos="709"/>
          <w:tab w:val="left" w:pos="851"/>
          <w:tab w:val="left" w:pos="1134"/>
          <w:tab w:val="left" w:pos="1276"/>
        </w:tabs>
        <w:spacing w:after="0" w:line="240" w:lineRule="auto"/>
        <w:ind w:left="0" w:firstLine="567"/>
        <w:contextualSpacing/>
        <w:jc w:val="both"/>
        <w:rPr>
          <w:rFonts w:ascii="Times New Roman" w:eastAsia="Times New Roman" w:hAnsi="Times New Roman" w:cs="Times New Roman"/>
          <w:sz w:val="26"/>
          <w:szCs w:val="26"/>
          <w:shd w:val="clear" w:color="auto" w:fill="FFFFFF"/>
        </w:rPr>
      </w:pPr>
      <w:r w:rsidRPr="00416899">
        <w:rPr>
          <w:rFonts w:ascii="Times New Roman" w:eastAsia="Times New Roman" w:hAnsi="Times New Roman" w:cs="Times New Roman"/>
          <w:color w:val="000000"/>
          <w:sz w:val="26"/>
          <w:szCs w:val="26"/>
          <w:lang w:eastAsia="ru-RU"/>
        </w:rPr>
        <w:t xml:space="preserve">за погашением (квитированием) начислений соответствующими платежами, являющимися источниками формирования доходов бюджета </w:t>
      </w:r>
      <w:r w:rsidR="00B240BB" w:rsidRPr="00416899">
        <w:rPr>
          <w:rFonts w:ascii="Times New Roman" w:eastAsia="Times New Roman" w:hAnsi="Times New Roman" w:cs="Times New Roman"/>
          <w:color w:val="000000"/>
          <w:sz w:val="26"/>
          <w:szCs w:val="26"/>
          <w:lang w:eastAsia="ru-RU"/>
        </w:rPr>
        <w:t>Александровск-Сахалинского муниципального округа</w:t>
      </w:r>
      <w:r w:rsidRPr="00416899">
        <w:rPr>
          <w:rFonts w:ascii="Times New Roman" w:eastAsia="Times New Roman" w:hAnsi="Times New Roman" w:cs="Times New Roman"/>
          <w:color w:val="000000"/>
          <w:sz w:val="26"/>
          <w:szCs w:val="26"/>
          <w:lang w:eastAsia="ru-RU"/>
        </w:rPr>
        <w:t xml:space="preserve">, в Государственной информационной системе о государственных и муниципальных платежах, предусмотренной статьей 21.3 Федерального закона от 27 июля 2010 года № 210-ФЗ «Об организации </w:t>
      </w:r>
      <w:r w:rsidRPr="00416899">
        <w:rPr>
          <w:rFonts w:ascii="Times New Roman" w:eastAsia="Times New Roman" w:hAnsi="Times New Roman" w:cs="Times New Roman"/>
          <w:sz w:val="26"/>
          <w:szCs w:val="26"/>
          <w:lang w:eastAsia="ru-RU"/>
        </w:rPr>
        <w:t>предоставления государственных и муниципальных услуг» (далее - ГИС ГМП)</w:t>
      </w:r>
      <w:r w:rsidRPr="00416899">
        <w:rPr>
          <w:rFonts w:ascii="Times New Roman" w:eastAsia="Times New Roman" w:hAnsi="Times New Roman" w:cs="Times New Roman"/>
          <w:sz w:val="26"/>
          <w:szCs w:val="26"/>
          <w:shd w:val="clear" w:color="auto" w:fill="FFFFFF"/>
        </w:rPr>
        <w:t xml:space="preserve"> за исключением платежей, являющихся источниками формирования доходов бюджетов бюджетной системы Российской Федерации, информация, необходимая для уплаты которых, включая подлежащую уплате сумму, не размещается в ГИС ГМП, перечень которых утвержден приказом Министерства финансов Российской Федерации от 25 декабря 2019 г. № 250н «О перечне платежей, являющихся источниками формирования доходов бюджетов бюджетной системы Российской Федерации, информация, необходимая для уплаты которых, включая подлежащую уплате сумму, не размещается в Государственной информационной системе о государственных и муниципальных платежах»;</w:t>
      </w:r>
    </w:p>
    <w:p w14:paraId="1D5C40DE" w14:textId="77777777" w:rsidR="00831D98" w:rsidRPr="00416899" w:rsidRDefault="00831D98" w:rsidP="00831D98">
      <w:pPr>
        <w:numPr>
          <w:ilvl w:val="0"/>
          <w:numId w:val="2"/>
        </w:numPr>
        <w:shd w:val="clear" w:color="auto" w:fill="FFFFFF"/>
        <w:tabs>
          <w:tab w:val="left" w:pos="426"/>
          <w:tab w:val="left" w:pos="851"/>
          <w:tab w:val="left" w:pos="1134"/>
          <w:tab w:val="left" w:pos="1276"/>
        </w:tabs>
        <w:spacing w:after="0" w:line="240" w:lineRule="auto"/>
        <w:ind w:left="0" w:firstLine="567"/>
        <w:contextualSpacing/>
        <w:jc w:val="both"/>
        <w:rPr>
          <w:rFonts w:ascii="Times New Roman" w:eastAsia="Times New Roman" w:hAnsi="Times New Roman" w:cs="Times New Roman"/>
          <w:sz w:val="26"/>
          <w:szCs w:val="26"/>
          <w:shd w:val="clear" w:color="auto" w:fill="FFFFFF"/>
        </w:rPr>
      </w:pPr>
      <w:proofErr w:type="gramStart"/>
      <w:r w:rsidRPr="00416899">
        <w:rPr>
          <w:rFonts w:ascii="Times New Roman" w:eastAsia="Times New Roman" w:hAnsi="Times New Roman" w:cs="Times New Roman"/>
          <w:sz w:val="26"/>
          <w:szCs w:val="26"/>
          <w:shd w:val="clear" w:color="auto" w:fill="FFFFFF"/>
        </w:rPr>
        <w:t>за</w:t>
      </w:r>
      <w:proofErr w:type="gramEnd"/>
      <w:r w:rsidRPr="00416899">
        <w:rPr>
          <w:rFonts w:ascii="Times New Roman" w:eastAsia="Times New Roman" w:hAnsi="Times New Roman" w:cs="Times New Roman"/>
          <w:sz w:val="26"/>
          <w:szCs w:val="26"/>
          <w:shd w:val="clear" w:color="auto" w:fill="FFFFFF"/>
        </w:rPr>
        <w:t xml:space="preserve"> исполнением графика платежей в связи с предоставлением отсрочки или рассрочки уплаты платежей и погашением дебиторской задолженности по доходам, образовавшейся в связи с неисполнением графика уплаты платежей в местный бюджет, а также за начислением процентов за предоставленную отсрочку или рассрочку и пени (штрафы) за просрочку уплаты платежей в местный бюджет в порядке и случаях, предусмотренных законодательством Российской Федерации;</w:t>
      </w:r>
    </w:p>
    <w:p w14:paraId="1D5C40DF" w14:textId="77777777" w:rsidR="00831D98" w:rsidRPr="00416899" w:rsidRDefault="00831D98" w:rsidP="00831D98">
      <w:pPr>
        <w:numPr>
          <w:ilvl w:val="0"/>
          <w:numId w:val="2"/>
        </w:numPr>
        <w:shd w:val="clear" w:color="auto" w:fill="FFFFFF"/>
        <w:tabs>
          <w:tab w:val="left" w:pos="426"/>
          <w:tab w:val="left" w:pos="851"/>
          <w:tab w:val="left" w:pos="1134"/>
          <w:tab w:val="left" w:pos="1276"/>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за</w:t>
      </w:r>
      <w:proofErr w:type="gramEnd"/>
      <w:r w:rsidRPr="00416899">
        <w:rPr>
          <w:rFonts w:ascii="Times New Roman" w:eastAsia="Times New Roman" w:hAnsi="Times New Roman" w:cs="Times New Roman"/>
          <w:color w:val="000000"/>
          <w:sz w:val="26"/>
          <w:szCs w:val="26"/>
          <w:lang w:eastAsia="ru-RU"/>
        </w:rPr>
        <w:t xml:space="preserve"> своевременным начислением неустойки (штрафов, пени);</w:t>
      </w:r>
    </w:p>
    <w:p w14:paraId="1D5C40E0" w14:textId="77777777" w:rsidR="00831D98" w:rsidRPr="00416899" w:rsidRDefault="00831D98" w:rsidP="00831D98">
      <w:pPr>
        <w:numPr>
          <w:ilvl w:val="0"/>
          <w:numId w:val="2"/>
        </w:numPr>
        <w:shd w:val="clear" w:color="auto" w:fill="FFFFFF"/>
        <w:tabs>
          <w:tab w:val="left" w:pos="426"/>
          <w:tab w:val="left" w:pos="851"/>
          <w:tab w:val="left" w:pos="1134"/>
          <w:tab w:val="left" w:pos="1276"/>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за</w:t>
      </w:r>
      <w:proofErr w:type="gramEnd"/>
      <w:r w:rsidRPr="00416899">
        <w:rPr>
          <w:rFonts w:ascii="Times New Roman" w:eastAsia="Times New Roman" w:hAnsi="Times New Roman" w:cs="Times New Roman"/>
          <w:color w:val="000000"/>
          <w:sz w:val="26"/>
          <w:szCs w:val="26"/>
          <w:lang w:eastAsia="ru-RU"/>
        </w:rPr>
        <w:t xml:space="preserve"> своевременным составлением первичных учетных документов, обосновывающих возникновение дебиторской задолженности или оформляющих операции по ее увеличению (уменьшению), а также своевременным их отражением в бюджетном учете.</w:t>
      </w:r>
    </w:p>
    <w:p w14:paraId="1D5C40E1" w14:textId="77777777" w:rsidR="00831D98" w:rsidRPr="00416899" w:rsidRDefault="00EF60D0" w:rsidP="00831D98">
      <w:pPr>
        <w:shd w:val="clear" w:color="auto" w:fill="FFFFFF"/>
        <w:tabs>
          <w:tab w:val="left" w:pos="567"/>
          <w:tab w:val="left" w:pos="851"/>
          <w:tab w:val="left" w:pos="1134"/>
          <w:tab w:val="left" w:pos="1276"/>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xml:space="preserve">2.2. </w:t>
      </w:r>
      <w:r w:rsidR="00831D98" w:rsidRPr="00416899">
        <w:rPr>
          <w:rFonts w:ascii="Times New Roman" w:eastAsia="Times New Roman" w:hAnsi="Times New Roman" w:cs="Times New Roman"/>
          <w:color w:val="000000"/>
          <w:sz w:val="26"/>
          <w:szCs w:val="26"/>
          <w:lang w:eastAsia="ru-RU"/>
        </w:rPr>
        <w:t>Финансовое управление проводит не реже одного раза в квартал инвентаризацию расчетов с должниками, включая сверку данных по доходам в бюджет</w:t>
      </w:r>
      <w:r w:rsidR="00831D98" w:rsidRPr="00416899">
        <w:rPr>
          <w:rFonts w:ascii="Times New Roman" w:eastAsia="Times New Roman" w:hAnsi="Times New Roman" w:cs="Times New Roman"/>
          <w:sz w:val="26"/>
          <w:szCs w:val="26"/>
          <w:lang w:eastAsia="ru-RU"/>
        </w:rPr>
        <w:t xml:space="preserve"> </w:t>
      </w:r>
      <w:r w:rsidR="00831D98" w:rsidRPr="00416899">
        <w:rPr>
          <w:rFonts w:ascii="Times New Roman" w:eastAsia="Times New Roman" w:hAnsi="Times New Roman" w:cs="Times New Roman"/>
          <w:color w:val="000000"/>
          <w:sz w:val="26"/>
          <w:szCs w:val="26"/>
          <w:lang w:eastAsia="ru-RU"/>
        </w:rPr>
        <w:t>на основании информации о непогашенных начислениях, содержащейся в ГИС ГМП, в том числе в целях оценки ожидаемых результатов работы по взысканию дебиторской задолженности по доходам, признания дебиторской задолженности сомнительной.</w:t>
      </w:r>
    </w:p>
    <w:p w14:paraId="1D5C40E2" w14:textId="77777777" w:rsidR="00831D98" w:rsidRPr="00416899" w:rsidRDefault="00831D98" w:rsidP="00831D98">
      <w:pPr>
        <w:shd w:val="clear" w:color="auto" w:fill="FFFFFF"/>
        <w:tabs>
          <w:tab w:val="left" w:pos="567"/>
          <w:tab w:val="left" w:pos="851"/>
          <w:tab w:val="left" w:pos="1134"/>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2.3. Финансовое управление проводит мониторинг финансового (платежного) состояния должников, в том числе при проведении мероприятий по инвентаризации дебиторской задолженности по доходам, в частности, на предмет:</w:t>
      </w:r>
    </w:p>
    <w:p w14:paraId="1D5C40E3" w14:textId="77777777" w:rsidR="00831D98" w:rsidRPr="00416899" w:rsidRDefault="00831D98" w:rsidP="00831D98">
      <w:pPr>
        <w:numPr>
          <w:ilvl w:val="0"/>
          <w:numId w:val="3"/>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наличия</w:t>
      </w:r>
      <w:proofErr w:type="gramEnd"/>
      <w:r w:rsidRPr="00416899">
        <w:rPr>
          <w:rFonts w:ascii="Times New Roman" w:eastAsia="Times New Roman" w:hAnsi="Times New Roman" w:cs="Times New Roman"/>
          <w:color w:val="000000"/>
          <w:sz w:val="26"/>
          <w:szCs w:val="26"/>
          <w:lang w:eastAsia="ru-RU"/>
        </w:rPr>
        <w:t xml:space="preserve"> сведений о взыскании с должника денежных средств в рамках исполнительного производства;</w:t>
      </w:r>
    </w:p>
    <w:p w14:paraId="1D5C40E4" w14:textId="77777777" w:rsidR="00831D98" w:rsidRPr="00416899" w:rsidRDefault="00831D98" w:rsidP="00831D98">
      <w:pPr>
        <w:numPr>
          <w:ilvl w:val="0"/>
          <w:numId w:val="3"/>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xml:space="preserve"> </w:t>
      </w:r>
      <w:proofErr w:type="gramStart"/>
      <w:r w:rsidRPr="00416899">
        <w:rPr>
          <w:rFonts w:ascii="Times New Roman" w:eastAsia="Times New Roman" w:hAnsi="Times New Roman" w:cs="Times New Roman"/>
          <w:color w:val="000000"/>
          <w:sz w:val="26"/>
          <w:szCs w:val="26"/>
          <w:lang w:eastAsia="ru-RU"/>
        </w:rPr>
        <w:t>наличия</w:t>
      </w:r>
      <w:proofErr w:type="gramEnd"/>
      <w:r w:rsidRPr="00416899">
        <w:rPr>
          <w:rFonts w:ascii="Times New Roman" w:eastAsia="Times New Roman" w:hAnsi="Times New Roman" w:cs="Times New Roman"/>
          <w:color w:val="000000"/>
          <w:sz w:val="26"/>
          <w:szCs w:val="26"/>
          <w:lang w:eastAsia="ru-RU"/>
        </w:rPr>
        <w:t xml:space="preserve"> сведений о возбуждении в отноше</w:t>
      </w:r>
      <w:r w:rsidR="00A8726E" w:rsidRPr="00416899">
        <w:rPr>
          <w:rFonts w:ascii="Times New Roman" w:eastAsia="Times New Roman" w:hAnsi="Times New Roman" w:cs="Times New Roman"/>
          <w:color w:val="000000"/>
          <w:sz w:val="26"/>
          <w:szCs w:val="26"/>
          <w:lang w:eastAsia="ru-RU"/>
        </w:rPr>
        <w:t>нии должника дела о банкротстве;</w:t>
      </w:r>
    </w:p>
    <w:p w14:paraId="1D5C40E5" w14:textId="77777777" w:rsidR="00D01160" w:rsidRPr="00416899" w:rsidRDefault="00D01160" w:rsidP="00D01160">
      <w:pPr>
        <w:shd w:val="clear" w:color="auto" w:fill="FFFFFF"/>
        <w:tabs>
          <w:tab w:val="left" w:pos="567"/>
          <w:tab w:val="left" w:pos="851"/>
          <w:tab w:val="left" w:pos="1134"/>
        </w:tabs>
        <w:spacing w:after="0" w:line="240" w:lineRule="auto"/>
        <w:ind w:firstLine="567"/>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в</w:t>
      </w:r>
      <w:proofErr w:type="gramEnd"/>
      <w:r w:rsidRPr="00416899">
        <w:rPr>
          <w:rFonts w:ascii="Times New Roman" w:eastAsia="Times New Roman" w:hAnsi="Times New Roman" w:cs="Times New Roman"/>
          <w:color w:val="000000"/>
          <w:sz w:val="26"/>
          <w:szCs w:val="26"/>
          <w:lang w:eastAsia="ru-RU"/>
        </w:rPr>
        <w:t xml:space="preserve">) наличия сведений о том, что в отношении юридического лица принято решение о предстоящем исключении юридического лица из единого государственного реестра юридических лиц, в отношении индивидуального </w:t>
      </w:r>
      <w:r w:rsidRPr="00416899">
        <w:rPr>
          <w:rFonts w:ascii="Times New Roman" w:eastAsia="Times New Roman" w:hAnsi="Times New Roman" w:cs="Times New Roman"/>
          <w:color w:val="000000"/>
          <w:sz w:val="26"/>
          <w:szCs w:val="26"/>
          <w:lang w:eastAsia="ru-RU"/>
        </w:rPr>
        <w:lastRenderedPageBreak/>
        <w:t>предпринимателя - о предстоящем исключении индивидуального предпринимателя из единого государственного реестра индивидуальных предпринимателей;</w:t>
      </w:r>
    </w:p>
    <w:p w14:paraId="1D5C40E6" w14:textId="77777777" w:rsidR="00C10013" w:rsidRPr="00416899" w:rsidRDefault="00D01160" w:rsidP="00BF2F7B">
      <w:pPr>
        <w:shd w:val="clear" w:color="auto" w:fill="FFFFFF"/>
        <w:tabs>
          <w:tab w:val="left" w:pos="567"/>
          <w:tab w:val="left" w:pos="851"/>
          <w:tab w:val="left" w:pos="1134"/>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г) получение результатов анализа (автоматизированного расчета) и мониторинга финансового состояния и уровня долговой нагрузки акционерных обществ, акции которых находятся в федеральной собственности, федеральных государственных унитарных предприятий, а также некоммерческих организаций, учрежденных Российской Федерацией, включенных в перечень организаций, в отношении которых проводится оценка уровня долговой нагрузки, имеющихся у федерального органа исполнительной власти, уполномоченного по контролю и надзору в области налогов и сборов.</w:t>
      </w:r>
    </w:p>
    <w:p w14:paraId="1D5C40E7" w14:textId="77777777" w:rsidR="00831D98" w:rsidRPr="00416899" w:rsidRDefault="00831D98" w:rsidP="00831D98">
      <w:pPr>
        <w:shd w:val="clear" w:color="auto" w:fill="FFFFFF"/>
        <w:tabs>
          <w:tab w:val="left" w:pos="567"/>
          <w:tab w:val="left" w:pos="851"/>
          <w:tab w:val="left" w:pos="1134"/>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2.4. Финансовое управление своевременно принимает решение о признании безнадежной к взысканию задолженности по платежам в местный бюджет и ее списании.</w:t>
      </w:r>
    </w:p>
    <w:p w14:paraId="1D5C40E8" w14:textId="77777777" w:rsidR="00831D98" w:rsidRPr="00416899" w:rsidRDefault="00831D98" w:rsidP="00EF60D0">
      <w:pPr>
        <w:shd w:val="clear" w:color="auto" w:fill="FFFFFF"/>
        <w:tabs>
          <w:tab w:val="left" w:pos="567"/>
          <w:tab w:val="left" w:pos="851"/>
          <w:tab w:val="left" w:pos="1134"/>
          <w:tab w:val="left" w:pos="1418"/>
        </w:tabs>
        <w:spacing w:before="120" w:after="120" w:line="240" w:lineRule="auto"/>
        <w:jc w:val="center"/>
        <w:rPr>
          <w:rFonts w:ascii="Times New Roman" w:eastAsia="Times New Roman" w:hAnsi="Times New Roman" w:cs="Times New Roman"/>
          <w:bCs/>
          <w:color w:val="000000"/>
          <w:sz w:val="26"/>
          <w:szCs w:val="26"/>
          <w:lang w:eastAsia="ru-RU"/>
        </w:rPr>
      </w:pPr>
      <w:r w:rsidRPr="00416899">
        <w:rPr>
          <w:rFonts w:ascii="Times New Roman" w:eastAsia="Times New Roman" w:hAnsi="Times New Roman" w:cs="Times New Roman"/>
          <w:bCs/>
          <w:color w:val="000000"/>
          <w:sz w:val="26"/>
          <w:szCs w:val="26"/>
          <w:lang w:eastAsia="ru-RU"/>
        </w:rPr>
        <w:t>3. Мероприятия по урегулированию дебиторской задолженности по доходам в досудебном порядке</w:t>
      </w:r>
    </w:p>
    <w:p w14:paraId="1D5C40E9" w14:textId="77777777" w:rsidR="00831D98" w:rsidRPr="00416899" w:rsidRDefault="00831D98" w:rsidP="00831D98">
      <w:pPr>
        <w:shd w:val="clear" w:color="auto" w:fill="FFFFFF"/>
        <w:tabs>
          <w:tab w:val="left" w:pos="851"/>
          <w:tab w:val="left" w:pos="1134"/>
          <w:tab w:val="left" w:pos="1418"/>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3.1. Мероприятия по урегулированию дебиторской задолженности по доходам в досудебном порядке (со дня истечения срока уплаты соответствующего платежа в местный бюджет (пеней, штрафов) до начала работы по их принудительному взысканию) включают в себя:</w:t>
      </w:r>
    </w:p>
    <w:p w14:paraId="1D5C40EA" w14:textId="77777777" w:rsidR="00831D98" w:rsidRPr="00416899" w:rsidRDefault="00D17A53" w:rsidP="00831D98">
      <w:pPr>
        <w:numPr>
          <w:ilvl w:val="0"/>
          <w:numId w:val="4"/>
        </w:numPr>
        <w:shd w:val="clear" w:color="auto" w:fill="FFFFFF"/>
        <w:tabs>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н</w:t>
      </w:r>
      <w:r w:rsidR="00831D98" w:rsidRPr="00416899">
        <w:rPr>
          <w:rFonts w:ascii="Times New Roman" w:eastAsia="Times New Roman" w:hAnsi="Times New Roman" w:cs="Times New Roman"/>
          <w:color w:val="000000"/>
          <w:sz w:val="26"/>
          <w:szCs w:val="26"/>
          <w:lang w:eastAsia="ru-RU"/>
        </w:rPr>
        <w:t>ап</w:t>
      </w:r>
      <w:r w:rsidRPr="00416899">
        <w:rPr>
          <w:rFonts w:ascii="Times New Roman" w:eastAsia="Times New Roman" w:hAnsi="Times New Roman" w:cs="Times New Roman"/>
          <w:color w:val="000000"/>
          <w:sz w:val="26"/>
          <w:szCs w:val="26"/>
          <w:lang w:eastAsia="ru-RU"/>
        </w:rPr>
        <w:t>равление</w:t>
      </w:r>
      <w:proofErr w:type="gramEnd"/>
      <w:r w:rsidRPr="00416899">
        <w:rPr>
          <w:rFonts w:ascii="Times New Roman" w:eastAsia="Times New Roman" w:hAnsi="Times New Roman" w:cs="Times New Roman"/>
          <w:color w:val="000000"/>
          <w:sz w:val="26"/>
          <w:szCs w:val="26"/>
          <w:lang w:eastAsia="ru-RU"/>
        </w:rPr>
        <w:t> </w:t>
      </w:r>
      <w:r w:rsidR="00831D98" w:rsidRPr="00416899">
        <w:rPr>
          <w:rFonts w:ascii="Times New Roman" w:eastAsia="Times New Roman" w:hAnsi="Times New Roman" w:cs="Times New Roman"/>
          <w:color w:val="000000"/>
          <w:sz w:val="26"/>
          <w:szCs w:val="26"/>
          <w:lang w:eastAsia="ru-RU"/>
        </w:rPr>
        <w:t xml:space="preserve">требования должнику о погашении образовавшейся задолженности (в случаях, когда денежное обязательство не предусматривает срок его исполнения и не содержит условия, позволяющего определить этот срок, а равно в случаях, когда срок исполнения обязательства определен моментом востребования), в срок не позднее </w:t>
      </w:r>
      <w:r w:rsidR="00D01160" w:rsidRPr="00416899">
        <w:rPr>
          <w:rFonts w:ascii="Times New Roman" w:eastAsia="Times New Roman" w:hAnsi="Times New Roman" w:cs="Times New Roman"/>
          <w:color w:val="000000"/>
          <w:sz w:val="26"/>
          <w:szCs w:val="26"/>
          <w:lang w:eastAsia="ru-RU"/>
        </w:rPr>
        <w:t>30 календарных дней со дня образования дебиторской задолженности по доходам</w:t>
      </w:r>
      <w:r w:rsidR="00831D98" w:rsidRPr="00416899">
        <w:rPr>
          <w:rFonts w:ascii="Times New Roman" w:eastAsia="Times New Roman" w:hAnsi="Times New Roman" w:cs="Times New Roman"/>
          <w:color w:val="000000"/>
          <w:sz w:val="26"/>
          <w:szCs w:val="26"/>
          <w:lang w:eastAsia="ru-RU"/>
        </w:rPr>
        <w:t>;</w:t>
      </w:r>
    </w:p>
    <w:p w14:paraId="1D5C40EB" w14:textId="77777777" w:rsidR="00831D98" w:rsidRPr="00416899" w:rsidRDefault="00831D98" w:rsidP="00831D98">
      <w:pPr>
        <w:numPr>
          <w:ilvl w:val="0"/>
          <w:numId w:val="4"/>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направление</w:t>
      </w:r>
      <w:proofErr w:type="gramEnd"/>
      <w:r w:rsidRPr="00416899">
        <w:rPr>
          <w:rFonts w:ascii="Times New Roman" w:eastAsia="Times New Roman" w:hAnsi="Times New Roman" w:cs="Times New Roman"/>
          <w:color w:val="000000"/>
          <w:sz w:val="26"/>
          <w:szCs w:val="26"/>
          <w:lang w:eastAsia="ru-RU"/>
        </w:rPr>
        <w:t xml:space="preserve"> претензии должнику о погашении образовавшейся задолженности в досудебном порядке в установленный законом или договором (контрактом) срок досудебного урегулирования в случае, когда претензионный порядок урегулирования спора предусмотрен процессуальным законодательством Российской Федерации, договором (контрактом</w:t>
      </w:r>
      <w:r w:rsidR="00E96670" w:rsidRPr="00416899">
        <w:rPr>
          <w:rFonts w:ascii="Times New Roman" w:eastAsia="Times New Roman" w:hAnsi="Times New Roman" w:cs="Times New Roman"/>
          <w:color w:val="000000"/>
          <w:sz w:val="26"/>
          <w:szCs w:val="26"/>
          <w:lang w:eastAsia="ru-RU"/>
        </w:rPr>
        <w:t>);</w:t>
      </w:r>
      <w:r w:rsidRPr="00416899">
        <w:rPr>
          <w:rFonts w:ascii="Times New Roman" w:eastAsia="Times New Roman" w:hAnsi="Times New Roman" w:cs="Times New Roman"/>
          <w:color w:val="000000"/>
          <w:sz w:val="26"/>
          <w:szCs w:val="26"/>
          <w:lang w:eastAsia="ru-RU"/>
        </w:rPr>
        <w:t xml:space="preserve"> </w:t>
      </w:r>
    </w:p>
    <w:p w14:paraId="1D5C40EC" w14:textId="77777777" w:rsidR="00831D98" w:rsidRPr="00416899" w:rsidRDefault="00831D98" w:rsidP="00831D98">
      <w:pPr>
        <w:numPr>
          <w:ilvl w:val="0"/>
          <w:numId w:val="4"/>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sz w:val="26"/>
          <w:szCs w:val="26"/>
          <w:lang w:eastAsia="ru-RU"/>
        </w:rPr>
      </w:pPr>
      <w:r w:rsidRPr="00416899">
        <w:rPr>
          <w:rFonts w:ascii="Times New Roman" w:eastAsia="Times New Roman" w:hAnsi="Times New Roman" w:cs="Times New Roman"/>
          <w:color w:val="000000"/>
          <w:sz w:val="26"/>
          <w:szCs w:val="26"/>
          <w:lang w:eastAsia="ru-RU"/>
        </w:rPr>
        <w:t xml:space="preserve"> </w:t>
      </w:r>
      <w:proofErr w:type="gramStart"/>
      <w:r w:rsidRPr="00416899">
        <w:rPr>
          <w:rFonts w:ascii="Times New Roman" w:eastAsia="Times New Roman" w:hAnsi="Times New Roman" w:cs="Times New Roman"/>
          <w:color w:val="000000"/>
          <w:sz w:val="26"/>
          <w:szCs w:val="26"/>
          <w:lang w:eastAsia="ru-RU"/>
        </w:rPr>
        <w:t>рассмотрение</w:t>
      </w:r>
      <w:proofErr w:type="gramEnd"/>
      <w:r w:rsidRPr="00416899">
        <w:rPr>
          <w:rFonts w:ascii="Times New Roman" w:eastAsia="Times New Roman" w:hAnsi="Times New Roman" w:cs="Times New Roman"/>
          <w:color w:val="000000"/>
          <w:sz w:val="26"/>
          <w:szCs w:val="26"/>
          <w:lang w:eastAsia="ru-RU"/>
        </w:rPr>
        <w:t xml:space="preserve"> вопроса о возможности </w:t>
      </w:r>
      <w:r w:rsidRPr="00416899">
        <w:rPr>
          <w:rFonts w:ascii="Times New Roman" w:eastAsia="Times New Roman" w:hAnsi="Times New Roman" w:cs="Times New Roman"/>
          <w:sz w:val="26"/>
          <w:szCs w:val="26"/>
          <w:lang w:eastAsia="ru-RU"/>
        </w:rPr>
        <w:t>расторжения договора (муниципального контракта, соглашения), предоставления отсрочки (рассрочки) платежа, реструктуризации дебиторской задолженности по доходам в порядке и случаях, предусмотренных законодательством Российской Федерации;</w:t>
      </w:r>
    </w:p>
    <w:p w14:paraId="1D5C40ED" w14:textId="77777777" w:rsidR="00E96670" w:rsidRPr="00416899" w:rsidRDefault="00E96670" w:rsidP="00E96670">
      <w:pPr>
        <w:numPr>
          <w:ilvl w:val="0"/>
          <w:numId w:val="4"/>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xml:space="preserve">направление в уполномоченный орган по представлению в деле о банкротстве и в процедурах, применяемых в деле о банкротстве, требований об уплате обязательных платежей и требований Российской Федерации по денежным обязательствам в соответствии с требованиями </w:t>
      </w:r>
      <w:hyperlink r:id="rId8">
        <w:r w:rsidRPr="00416899">
          <w:rPr>
            <w:rFonts w:ascii="Times New Roman" w:eastAsia="Times New Roman" w:hAnsi="Times New Roman" w:cs="Times New Roman"/>
            <w:color w:val="000000"/>
            <w:sz w:val="26"/>
            <w:szCs w:val="26"/>
            <w:lang w:eastAsia="ru-RU"/>
          </w:rPr>
          <w:t>Положения</w:t>
        </w:r>
      </w:hyperlink>
      <w:r w:rsidRPr="00416899">
        <w:rPr>
          <w:rFonts w:ascii="Times New Roman" w:eastAsia="Times New Roman" w:hAnsi="Times New Roman" w:cs="Times New Roman"/>
          <w:color w:val="000000"/>
          <w:sz w:val="26"/>
          <w:szCs w:val="26"/>
          <w:lang w:eastAsia="ru-RU"/>
        </w:rPr>
        <w:t xml:space="preserve"> о порядке предъявления требований по обязательствам перед Российской Федерацией в деле о банкротстве и в процедурах, применяемых в деле о банкротстве, утвержденного постановлением Правительства Российской Федерации от 29 мая 2004 г. № 257 «Об обеспечении интересов Российской Федерации как кредитора в деле о банкротстве и в процедурах, применяемых в деле о банкротстве»,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(объединении) требований в деле о банкротстве и в процедурах, применяемых в деле о банкротстве, в сроки, </w:t>
      </w:r>
      <w:r w:rsidRPr="00416899">
        <w:rPr>
          <w:rFonts w:ascii="Times New Roman" w:eastAsia="Times New Roman" w:hAnsi="Times New Roman" w:cs="Times New Roman"/>
          <w:color w:val="000000"/>
          <w:sz w:val="26"/>
          <w:szCs w:val="26"/>
          <w:lang w:eastAsia="ru-RU"/>
        </w:rPr>
        <w:lastRenderedPageBreak/>
        <w:t xml:space="preserve">установленные </w:t>
      </w:r>
      <w:hyperlink r:id="rId9">
        <w:r w:rsidRPr="00416899">
          <w:rPr>
            <w:rFonts w:ascii="Times New Roman" w:eastAsia="Times New Roman" w:hAnsi="Times New Roman" w:cs="Times New Roman"/>
            <w:color w:val="000000"/>
            <w:sz w:val="26"/>
            <w:szCs w:val="26"/>
            <w:lang w:eastAsia="ru-RU"/>
          </w:rPr>
          <w:t>абзацем первым пункта 7</w:t>
        </w:r>
      </w:hyperlink>
      <w:r w:rsidRPr="00416899">
        <w:rPr>
          <w:rFonts w:ascii="Times New Roman" w:eastAsia="Times New Roman" w:hAnsi="Times New Roman" w:cs="Times New Roman"/>
          <w:color w:val="000000"/>
          <w:sz w:val="26"/>
          <w:szCs w:val="26"/>
          <w:lang w:eastAsia="ru-RU"/>
        </w:rPr>
        <w:t xml:space="preserve">, </w:t>
      </w:r>
      <w:hyperlink r:id="rId10">
        <w:r w:rsidRPr="00416899">
          <w:rPr>
            <w:rFonts w:ascii="Times New Roman" w:eastAsia="Times New Roman" w:hAnsi="Times New Roman" w:cs="Times New Roman"/>
            <w:color w:val="000000"/>
            <w:sz w:val="26"/>
            <w:szCs w:val="26"/>
            <w:lang w:eastAsia="ru-RU"/>
          </w:rPr>
          <w:t>абзацем первым пункта 8</w:t>
        </w:r>
      </w:hyperlink>
      <w:r w:rsidRPr="00416899">
        <w:rPr>
          <w:rFonts w:ascii="Times New Roman" w:eastAsia="Times New Roman" w:hAnsi="Times New Roman" w:cs="Times New Roman"/>
          <w:color w:val="000000"/>
          <w:sz w:val="26"/>
          <w:szCs w:val="26"/>
          <w:lang w:eastAsia="ru-RU"/>
        </w:rPr>
        <w:t xml:space="preserve"> и </w:t>
      </w:r>
      <w:hyperlink r:id="rId11">
        <w:r w:rsidRPr="00416899">
          <w:rPr>
            <w:rFonts w:ascii="Times New Roman" w:eastAsia="Times New Roman" w:hAnsi="Times New Roman" w:cs="Times New Roman"/>
            <w:color w:val="000000"/>
            <w:sz w:val="26"/>
            <w:szCs w:val="26"/>
            <w:lang w:eastAsia="ru-RU"/>
          </w:rPr>
          <w:t>абзацами вторым</w:t>
        </w:r>
      </w:hyperlink>
      <w:r w:rsidRPr="00416899">
        <w:rPr>
          <w:rFonts w:ascii="Times New Roman" w:eastAsia="Times New Roman" w:hAnsi="Times New Roman" w:cs="Times New Roman"/>
          <w:color w:val="000000"/>
          <w:sz w:val="26"/>
          <w:szCs w:val="26"/>
          <w:lang w:eastAsia="ru-RU"/>
        </w:rPr>
        <w:t xml:space="preserve">, </w:t>
      </w:r>
      <w:hyperlink r:id="rId12">
        <w:r w:rsidRPr="00416899">
          <w:rPr>
            <w:rFonts w:ascii="Times New Roman" w:eastAsia="Times New Roman" w:hAnsi="Times New Roman" w:cs="Times New Roman"/>
            <w:color w:val="000000"/>
            <w:sz w:val="26"/>
            <w:szCs w:val="26"/>
            <w:lang w:eastAsia="ru-RU"/>
          </w:rPr>
          <w:t>пятым</w:t>
        </w:r>
      </w:hyperlink>
      <w:r w:rsidRPr="00416899">
        <w:rPr>
          <w:rFonts w:ascii="Times New Roman" w:eastAsia="Times New Roman" w:hAnsi="Times New Roman" w:cs="Times New Roman"/>
          <w:color w:val="000000"/>
          <w:sz w:val="26"/>
          <w:szCs w:val="26"/>
          <w:lang w:eastAsia="ru-RU"/>
        </w:rPr>
        <w:t xml:space="preserve"> и </w:t>
      </w:r>
      <w:hyperlink r:id="rId13">
        <w:r w:rsidRPr="00416899">
          <w:rPr>
            <w:rFonts w:ascii="Times New Roman" w:eastAsia="Times New Roman" w:hAnsi="Times New Roman" w:cs="Times New Roman"/>
            <w:color w:val="000000"/>
            <w:sz w:val="26"/>
            <w:szCs w:val="26"/>
            <w:lang w:eastAsia="ru-RU"/>
          </w:rPr>
          <w:t>шестым пункта 12</w:t>
        </w:r>
      </w:hyperlink>
      <w:r w:rsidRPr="00416899">
        <w:rPr>
          <w:rFonts w:ascii="Times New Roman" w:eastAsia="Times New Roman" w:hAnsi="Times New Roman" w:cs="Times New Roman"/>
          <w:color w:val="000000"/>
          <w:sz w:val="26"/>
          <w:szCs w:val="26"/>
          <w:lang w:eastAsia="ru-RU"/>
        </w:rPr>
        <w:t xml:space="preserve"> указанного Положения;</w:t>
      </w:r>
    </w:p>
    <w:p w14:paraId="1D5C40EE" w14:textId="77777777" w:rsidR="00E96670" w:rsidRPr="00416899" w:rsidRDefault="00E96670" w:rsidP="00E96670">
      <w:pPr>
        <w:numPr>
          <w:ilvl w:val="0"/>
          <w:numId w:val="4"/>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xml:space="preserve">направление в федеральный орган исполнительной власти, осуществляющий государственную регистрацию юридических лиц, физических лиц в качестве индивидуальных предпринимателей и крестьянских (фермерских) хозяйств, принявший решение о предстоящем исключении юридического лица из единого государственного реестра юридических лиц, индивидуального предпринимателя из единого государственного реестра индивидуальных предпринимателей, возражений против предстоящего исключения с приложением документов, подтверждающих обоснованность данных возражений, в сроки, установленные </w:t>
      </w:r>
      <w:hyperlink r:id="rId14">
        <w:r w:rsidRPr="00416899">
          <w:rPr>
            <w:rFonts w:ascii="Times New Roman" w:eastAsia="Times New Roman" w:hAnsi="Times New Roman" w:cs="Times New Roman"/>
            <w:color w:val="000000"/>
            <w:sz w:val="26"/>
            <w:szCs w:val="26"/>
            <w:lang w:eastAsia="ru-RU"/>
          </w:rPr>
          <w:t>абзацами первым</w:t>
        </w:r>
      </w:hyperlink>
      <w:r w:rsidRPr="00416899">
        <w:rPr>
          <w:rFonts w:ascii="Times New Roman" w:eastAsia="Times New Roman" w:hAnsi="Times New Roman" w:cs="Times New Roman"/>
          <w:color w:val="000000"/>
          <w:sz w:val="26"/>
          <w:szCs w:val="26"/>
          <w:lang w:eastAsia="ru-RU"/>
        </w:rPr>
        <w:t xml:space="preserve"> и </w:t>
      </w:r>
      <w:hyperlink r:id="rId15">
        <w:r w:rsidRPr="00416899">
          <w:rPr>
            <w:rFonts w:ascii="Times New Roman" w:eastAsia="Times New Roman" w:hAnsi="Times New Roman" w:cs="Times New Roman"/>
            <w:color w:val="000000"/>
            <w:sz w:val="26"/>
            <w:szCs w:val="26"/>
            <w:lang w:eastAsia="ru-RU"/>
          </w:rPr>
          <w:t>вторым пункта 4</w:t>
        </w:r>
      </w:hyperlink>
      <w:r w:rsidRPr="00416899">
        <w:rPr>
          <w:rFonts w:ascii="Times New Roman" w:eastAsia="Times New Roman" w:hAnsi="Times New Roman" w:cs="Times New Roman"/>
          <w:color w:val="000000"/>
          <w:sz w:val="26"/>
          <w:szCs w:val="26"/>
          <w:lang w:eastAsia="ru-RU"/>
        </w:rPr>
        <w:t xml:space="preserve"> и </w:t>
      </w:r>
      <w:hyperlink r:id="rId16">
        <w:r w:rsidRPr="00416899">
          <w:rPr>
            <w:rFonts w:ascii="Times New Roman" w:eastAsia="Times New Roman" w:hAnsi="Times New Roman" w:cs="Times New Roman"/>
            <w:color w:val="000000"/>
            <w:sz w:val="26"/>
            <w:szCs w:val="26"/>
            <w:lang w:eastAsia="ru-RU"/>
          </w:rPr>
          <w:t>пунктом 7 статьи 21.1</w:t>
        </w:r>
      </w:hyperlink>
      <w:r w:rsidRPr="00416899">
        <w:rPr>
          <w:rFonts w:ascii="Times New Roman" w:eastAsia="Times New Roman" w:hAnsi="Times New Roman" w:cs="Times New Roman"/>
          <w:color w:val="000000"/>
          <w:sz w:val="26"/>
          <w:szCs w:val="26"/>
          <w:lang w:eastAsia="ru-RU"/>
        </w:rPr>
        <w:t xml:space="preserve">, </w:t>
      </w:r>
      <w:hyperlink r:id="rId17">
        <w:r w:rsidRPr="00416899">
          <w:rPr>
            <w:rFonts w:ascii="Times New Roman" w:eastAsia="Times New Roman" w:hAnsi="Times New Roman" w:cs="Times New Roman"/>
            <w:color w:val="000000"/>
            <w:sz w:val="26"/>
            <w:szCs w:val="26"/>
            <w:lang w:eastAsia="ru-RU"/>
          </w:rPr>
          <w:t>абзацем первым пункта 4</w:t>
        </w:r>
      </w:hyperlink>
      <w:r w:rsidRPr="00416899">
        <w:rPr>
          <w:rFonts w:ascii="Times New Roman" w:eastAsia="Times New Roman" w:hAnsi="Times New Roman" w:cs="Times New Roman"/>
          <w:color w:val="000000"/>
          <w:sz w:val="26"/>
          <w:szCs w:val="26"/>
          <w:lang w:eastAsia="ru-RU"/>
        </w:rPr>
        <w:t xml:space="preserve">, </w:t>
      </w:r>
      <w:hyperlink r:id="rId18">
        <w:r w:rsidRPr="00416899">
          <w:rPr>
            <w:rFonts w:ascii="Times New Roman" w:eastAsia="Times New Roman" w:hAnsi="Times New Roman" w:cs="Times New Roman"/>
            <w:color w:val="000000"/>
            <w:sz w:val="26"/>
            <w:szCs w:val="26"/>
            <w:lang w:eastAsia="ru-RU"/>
          </w:rPr>
          <w:t>пунктами 5</w:t>
        </w:r>
      </w:hyperlink>
      <w:r w:rsidRPr="00416899">
        <w:rPr>
          <w:rFonts w:ascii="Times New Roman" w:eastAsia="Times New Roman" w:hAnsi="Times New Roman" w:cs="Times New Roman"/>
          <w:color w:val="000000"/>
          <w:sz w:val="26"/>
          <w:szCs w:val="26"/>
          <w:lang w:eastAsia="ru-RU"/>
        </w:rPr>
        <w:t xml:space="preserve"> и </w:t>
      </w:r>
      <w:hyperlink r:id="rId19">
        <w:r w:rsidRPr="00416899">
          <w:rPr>
            <w:rFonts w:ascii="Times New Roman" w:eastAsia="Times New Roman" w:hAnsi="Times New Roman" w:cs="Times New Roman"/>
            <w:color w:val="000000"/>
            <w:sz w:val="26"/>
            <w:szCs w:val="26"/>
            <w:lang w:eastAsia="ru-RU"/>
          </w:rPr>
          <w:t>6 статьи 22.4</w:t>
        </w:r>
      </w:hyperlink>
      <w:r w:rsidRPr="00416899">
        <w:rPr>
          <w:rFonts w:ascii="Times New Roman" w:eastAsia="Times New Roman" w:hAnsi="Times New Roman" w:cs="Times New Roman"/>
          <w:color w:val="000000"/>
          <w:sz w:val="26"/>
          <w:szCs w:val="26"/>
          <w:lang w:eastAsia="ru-RU"/>
        </w:rPr>
        <w:t xml:space="preserve"> Федерального закона от 8 августа 2001 г. № 129-ФЗ «О государственной регистрации юридических лиц и и</w:t>
      </w:r>
      <w:r w:rsidR="0078410A" w:rsidRPr="00416899">
        <w:rPr>
          <w:rFonts w:ascii="Times New Roman" w:eastAsia="Times New Roman" w:hAnsi="Times New Roman" w:cs="Times New Roman"/>
          <w:color w:val="000000"/>
          <w:sz w:val="26"/>
          <w:szCs w:val="26"/>
          <w:lang w:eastAsia="ru-RU"/>
        </w:rPr>
        <w:t>ндивидуальных предпринимателей»;</w:t>
      </w:r>
    </w:p>
    <w:p w14:paraId="1D5C40EF" w14:textId="77777777" w:rsidR="0078410A" w:rsidRPr="00416899" w:rsidRDefault="00416899" w:rsidP="00E96670">
      <w:pPr>
        <w:numPr>
          <w:ilvl w:val="0"/>
          <w:numId w:val="4"/>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Pr>
          <w:rFonts w:ascii="Times New Roman" w:eastAsia="Times New Roman" w:hAnsi="Times New Roman" w:cs="Times New Roman"/>
          <w:color w:val="000000"/>
          <w:sz w:val="26"/>
          <w:szCs w:val="26"/>
          <w:lang w:eastAsia="ru-RU"/>
        </w:rPr>
        <w:t>иные</w:t>
      </w:r>
      <w:proofErr w:type="gramEnd"/>
      <w:r>
        <w:rPr>
          <w:rFonts w:ascii="Times New Roman" w:eastAsia="Times New Roman" w:hAnsi="Times New Roman" w:cs="Times New Roman"/>
          <w:color w:val="000000"/>
          <w:sz w:val="26"/>
          <w:szCs w:val="26"/>
          <w:lang w:eastAsia="ru-RU"/>
        </w:rPr>
        <w:t xml:space="preserve"> </w:t>
      </w:r>
      <w:r w:rsidR="0078410A" w:rsidRPr="00416899">
        <w:rPr>
          <w:rFonts w:ascii="Times New Roman" w:eastAsia="Times New Roman" w:hAnsi="Times New Roman" w:cs="Times New Roman"/>
          <w:color w:val="000000"/>
          <w:sz w:val="26"/>
          <w:szCs w:val="26"/>
          <w:lang w:eastAsia="ru-RU"/>
        </w:rPr>
        <w:t>мероприятия, проводимые по решению администратора доходов бюджета в целях погашения (урегулирования) дебиторской задолженности по доходам в досудебном порядке (при наличии).</w:t>
      </w:r>
    </w:p>
    <w:p w14:paraId="1D5C40F0" w14:textId="77777777" w:rsidR="00831D98" w:rsidRPr="00416899" w:rsidRDefault="00E26DDB" w:rsidP="00E26DDB">
      <w:pPr>
        <w:shd w:val="clear" w:color="auto" w:fill="FFFFFF"/>
        <w:tabs>
          <w:tab w:val="left" w:pos="567"/>
          <w:tab w:val="left" w:pos="851"/>
          <w:tab w:val="left" w:pos="1134"/>
        </w:tabs>
        <w:spacing w:after="0" w:line="240" w:lineRule="auto"/>
        <w:contextualSpacing/>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xml:space="preserve">         </w:t>
      </w:r>
      <w:r w:rsidR="00831D98" w:rsidRPr="00416899">
        <w:rPr>
          <w:rFonts w:ascii="Times New Roman" w:eastAsia="Times New Roman" w:hAnsi="Times New Roman" w:cs="Times New Roman"/>
          <w:color w:val="000000"/>
          <w:sz w:val="26"/>
          <w:szCs w:val="26"/>
          <w:lang w:eastAsia="ru-RU"/>
        </w:rPr>
        <w:t>3.2. Срок для добровольного погашения дебиторской задолженности по доходам составляет 30 календарных дней со дня направления должнику (дебитору) претензии (требования), если иное не установлено контрактом (договором), соглашением либо действующим законодательством Российской Федерации.</w:t>
      </w:r>
    </w:p>
    <w:p w14:paraId="1D5C40F1" w14:textId="77777777" w:rsidR="00831D98" w:rsidRPr="00416899" w:rsidRDefault="00831D98" w:rsidP="00831D98">
      <w:pPr>
        <w:shd w:val="clear" w:color="auto" w:fill="FFFFFF"/>
        <w:tabs>
          <w:tab w:val="left" w:pos="567"/>
          <w:tab w:val="left" w:pos="851"/>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3</w:t>
      </w:r>
      <w:r w:rsidR="00A63176" w:rsidRPr="00416899">
        <w:rPr>
          <w:rFonts w:ascii="Times New Roman" w:eastAsia="Times New Roman" w:hAnsi="Times New Roman" w:cs="Times New Roman"/>
          <w:color w:val="000000"/>
          <w:sz w:val="26"/>
          <w:szCs w:val="26"/>
          <w:lang w:eastAsia="ru-RU"/>
        </w:rPr>
        <w:t xml:space="preserve">.3. </w:t>
      </w:r>
      <w:r w:rsidRPr="00416899">
        <w:rPr>
          <w:rFonts w:ascii="Times New Roman" w:eastAsia="Times New Roman" w:hAnsi="Times New Roman" w:cs="Times New Roman"/>
          <w:color w:val="000000"/>
          <w:sz w:val="26"/>
          <w:szCs w:val="26"/>
          <w:lang w:eastAsia="ru-RU"/>
        </w:rPr>
        <w:t>Требования (претензии) предъявляются всем должникам без исключения, вне зависимости от суммы просроченной дебиторской задолженности.</w:t>
      </w:r>
    </w:p>
    <w:p w14:paraId="1D5C40F2" w14:textId="77777777" w:rsidR="00831D98" w:rsidRPr="00416899" w:rsidRDefault="00A63176" w:rsidP="00831D98">
      <w:pPr>
        <w:shd w:val="clear" w:color="auto" w:fill="FFFFFF"/>
        <w:tabs>
          <w:tab w:val="left" w:pos="567"/>
          <w:tab w:val="left" w:pos="851"/>
          <w:tab w:val="left" w:pos="1134"/>
          <w:tab w:val="left" w:pos="1276"/>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xml:space="preserve">3.4. </w:t>
      </w:r>
      <w:r w:rsidR="00831D98" w:rsidRPr="00416899">
        <w:rPr>
          <w:rFonts w:ascii="Times New Roman" w:eastAsia="Times New Roman" w:hAnsi="Times New Roman" w:cs="Times New Roman"/>
          <w:color w:val="000000"/>
          <w:sz w:val="26"/>
          <w:szCs w:val="26"/>
          <w:lang w:eastAsia="ru-RU"/>
        </w:rPr>
        <w:t>В случае если направление Требования (претензии) не предусмотрено условиями договора (соглашения, контракта) или по каким-либо причинам предъявление претензии не является обязательным, то по истечении 30 дней со дня образования дебиторской задолженности она подлежит взысканию в судебном порядке.</w:t>
      </w:r>
    </w:p>
    <w:p w14:paraId="1D5C40F3" w14:textId="77777777" w:rsidR="00831D98" w:rsidRPr="00416899" w:rsidRDefault="00831D98" w:rsidP="00831D98">
      <w:pPr>
        <w:shd w:val="clear" w:color="auto" w:fill="FFFFFF"/>
        <w:tabs>
          <w:tab w:val="left" w:pos="567"/>
          <w:tab w:val="left" w:pos="851"/>
          <w:tab w:val="left" w:pos="1134"/>
          <w:tab w:val="left" w:pos="1276"/>
        </w:tabs>
        <w:spacing w:after="0" w:line="240" w:lineRule="auto"/>
        <w:ind w:firstLine="567"/>
        <w:contextualSpacing/>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3.5. Требование (претензия) должно содержать следующие данные:</w:t>
      </w:r>
    </w:p>
    <w:p w14:paraId="1D5C40F4" w14:textId="77777777" w:rsidR="00831D98" w:rsidRPr="00416899" w:rsidRDefault="00831D98" w:rsidP="00831D98">
      <w:pPr>
        <w:numPr>
          <w:ilvl w:val="0"/>
          <w:numId w:val="5"/>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наименование</w:t>
      </w:r>
      <w:proofErr w:type="gramEnd"/>
      <w:r w:rsidRPr="00416899">
        <w:rPr>
          <w:rFonts w:ascii="Times New Roman" w:eastAsia="Times New Roman" w:hAnsi="Times New Roman" w:cs="Times New Roman"/>
          <w:color w:val="000000"/>
          <w:sz w:val="26"/>
          <w:szCs w:val="26"/>
          <w:lang w:eastAsia="ru-RU"/>
        </w:rPr>
        <w:t xml:space="preserve"> должника (дебитора), адрес в соответствии с условиями договора (соглашения, контракта); </w:t>
      </w:r>
    </w:p>
    <w:p w14:paraId="1D5C40F5" w14:textId="77777777" w:rsidR="00831D98" w:rsidRPr="00416899" w:rsidRDefault="00831D98" w:rsidP="00831D98">
      <w:pPr>
        <w:numPr>
          <w:ilvl w:val="0"/>
          <w:numId w:val="5"/>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описание</w:t>
      </w:r>
      <w:proofErr w:type="gramEnd"/>
      <w:r w:rsidRPr="00416899">
        <w:rPr>
          <w:rFonts w:ascii="Times New Roman" w:eastAsia="Times New Roman" w:hAnsi="Times New Roman" w:cs="Times New Roman"/>
          <w:color w:val="000000"/>
          <w:sz w:val="26"/>
          <w:szCs w:val="26"/>
          <w:lang w:eastAsia="ru-RU"/>
        </w:rPr>
        <w:t xml:space="preserve"> допущенного должником нарушения обязательств;</w:t>
      </w:r>
    </w:p>
    <w:p w14:paraId="1D5C40F6" w14:textId="77777777" w:rsidR="00831D98" w:rsidRPr="00416899" w:rsidRDefault="00831D98" w:rsidP="00831D98">
      <w:pPr>
        <w:numPr>
          <w:ilvl w:val="0"/>
          <w:numId w:val="5"/>
        </w:numPr>
        <w:shd w:val="clear" w:color="auto" w:fill="FFFFFF"/>
        <w:tabs>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ссылки</w:t>
      </w:r>
      <w:proofErr w:type="gramEnd"/>
      <w:r w:rsidRPr="00416899">
        <w:rPr>
          <w:rFonts w:ascii="Times New Roman" w:eastAsia="Times New Roman" w:hAnsi="Times New Roman" w:cs="Times New Roman"/>
          <w:color w:val="000000"/>
          <w:sz w:val="26"/>
          <w:szCs w:val="26"/>
          <w:lang w:eastAsia="ru-RU"/>
        </w:rPr>
        <w:t xml:space="preserve"> на положения договора (муниципального контракта, соглашения), Гражданского кодекса РФ, другие нормативные акты, которые нарушены должником;</w:t>
      </w:r>
    </w:p>
    <w:p w14:paraId="1D5C40F7" w14:textId="77777777" w:rsidR="00831D98" w:rsidRPr="00416899" w:rsidRDefault="00831D98" w:rsidP="00831D98">
      <w:pPr>
        <w:numPr>
          <w:ilvl w:val="0"/>
          <w:numId w:val="5"/>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указание</w:t>
      </w:r>
      <w:proofErr w:type="gramEnd"/>
      <w:r w:rsidRPr="00416899">
        <w:rPr>
          <w:rFonts w:ascii="Times New Roman" w:eastAsia="Times New Roman" w:hAnsi="Times New Roman" w:cs="Times New Roman"/>
          <w:color w:val="000000"/>
          <w:sz w:val="26"/>
          <w:szCs w:val="26"/>
          <w:lang w:eastAsia="ru-RU"/>
        </w:rPr>
        <w:t xml:space="preserve"> на меры ответственности за нарушение договорных обязательств в соответствии с договором (муниципальным контрактом, соглашением) и законом;</w:t>
      </w:r>
    </w:p>
    <w:p w14:paraId="1D5C40F8" w14:textId="77777777" w:rsidR="00831D98" w:rsidRPr="00416899" w:rsidRDefault="00831D98" w:rsidP="00831D98">
      <w:pPr>
        <w:numPr>
          <w:ilvl w:val="0"/>
          <w:numId w:val="5"/>
        </w:numPr>
        <w:shd w:val="clear" w:color="auto" w:fill="FFFFFF"/>
        <w:tabs>
          <w:tab w:val="left" w:pos="567"/>
          <w:tab w:val="left" w:pos="851"/>
          <w:tab w:val="left" w:pos="1134"/>
          <w:tab w:val="left" w:pos="1276"/>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расчет</w:t>
      </w:r>
      <w:proofErr w:type="gramEnd"/>
      <w:r w:rsidRPr="00416899">
        <w:rPr>
          <w:rFonts w:ascii="Times New Roman" w:eastAsia="Times New Roman" w:hAnsi="Times New Roman" w:cs="Times New Roman"/>
          <w:color w:val="000000"/>
          <w:sz w:val="26"/>
          <w:szCs w:val="26"/>
          <w:lang w:eastAsia="ru-RU"/>
        </w:rPr>
        <w:t xml:space="preserve"> суммы просроченной дебиторской задолженности по платежам, пени, неустойки, штрафа, предусмотренных</w:t>
      </w:r>
      <w:r w:rsidRPr="00416899">
        <w:rPr>
          <w:rFonts w:ascii="Times New Roman" w:eastAsia="Times New Roman" w:hAnsi="Times New Roman" w:cs="Times New Roman"/>
          <w:sz w:val="26"/>
          <w:szCs w:val="26"/>
        </w:rPr>
        <w:t xml:space="preserve"> </w:t>
      </w:r>
      <w:r w:rsidRPr="00416899">
        <w:rPr>
          <w:rFonts w:ascii="Times New Roman" w:eastAsia="Times New Roman" w:hAnsi="Times New Roman" w:cs="Times New Roman"/>
          <w:color w:val="000000"/>
          <w:sz w:val="26"/>
          <w:szCs w:val="26"/>
          <w:lang w:eastAsia="ru-RU"/>
        </w:rPr>
        <w:t>договором (муниципальным контрактом, соглашением) и (или) законодательством Российской Федерации;</w:t>
      </w:r>
    </w:p>
    <w:p w14:paraId="1D5C40F9" w14:textId="77777777" w:rsidR="00A8039F" w:rsidRPr="00416899" w:rsidRDefault="00831D98" w:rsidP="00A8039F">
      <w:pPr>
        <w:numPr>
          <w:ilvl w:val="0"/>
          <w:numId w:val="5"/>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перечень</w:t>
      </w:r>
      <w:proofErr w:type="gramEnd"/>
      <w:r w:rsidRPr="00416899">
        <w:rPr>
          <w:rFonts w:ascii="Times New Roman" w:eastAsia="Times New Roman" w:hAnsi="Times New Roman" w:cs="Times New Roman"/>
          <w:color w:val="000000"/>
          <w:sz w:val="26"/>
          <w:szCs w:val="26"/>
          <w:lang w:eastAsia="ru-RU"/>
        </w:rPr>
        <w:t xml:space="preserve"> прилагаемых документов, подтверждающих обстоятельства, изло</w:t>
      </w:r>
      <w:r w:rsidR="00A8039F" w:rsidRPr="00416899">
        <w:rPr>
          <w:rFonts w:ascii="Times New Roman" w:eastAsia="Times New Roman" w:hAnsi="Times New Roman" w:cs="Times New Roman"/>
          <w:color w:val="000000"/>
          <w:sz w:val="26"/>
          <w:szCs w:val="26"/>
          <w:lang w:eastAsia="ru-RU"/>
        </w:rPr>
        <w:t>женные в требовании (претензии);</w:t>
      </w:r>
    </w:p>
    <w:p w14:paraId="1D5C40FA" w14:textId="77777777" w:rsidR="00831D98" w:rsidRPr="00416899" w:rsidRDefault="00831D98" w:rsidP="00A8039F">
      <w:pPr>
        <w:numPr>
          <w:ilvl w:val="0"/>
          <w:numId w:val="5"/>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предложение</w:t>
      </w:r>
      <w:proofErr w:type="gramEnd"/>
      <w:r w:rsidRPr="00416899">
        <w:rPr>
          <w:rFonts w:ascii="Times New Roman" w:eastAsia="Times New Roman" w:hAnsi="Times New Roman" w:cs="Times New Roman"/>
          <w:color w:val="000000"/>
          <w:sz w:val="26"/>
          <w:szCs w:val="26"/>
          <w:lang w:eastAsia="ru-RU"/>
        </w:rPr>
        <w:t xml:space="preserve"> оплатить просроченную дебиторскую задолженность в добровольном порядке в срок, установленный требованием (претензией);</w:t>
      </w:r>
    </w:p>
    <w:p w14:paraId="1D5C40FB" w14:textId="77777777" w:rsidR="00831D98" w:rsidRPr="00416899" w:rsidRDefault="00831D98" w:rsidP="00831D98">
      <w:pPr>
        <w:numPr>
          <w:ilvl w:val="0"/>
          <w:numId w:val="5"/>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предложение</w:t>
      </w:r>
      <w:proofErr w:type="gramEnd"/>
      <w:r w:rsidRPr="00416899">
        <w:rPr>
          <w:rFonts w:ascii="Times New Roman" w:eastAsia="Times New Roman" w:hAnsi="Times New Roman" w:cs="Times New Roman"/>
          <w:color w:val="000000"/>
          <w:sz w:val="26"/>
          <w:szCs w:val="26"/>
          <w:lang w:eastAsia="ru-RU"/>
        </w:rPr>
        <w:t xml:space="preserve"> о расторжении договора (муниципального контракта, соглашения) (в случае необходимости);</w:t>
      </w:r>
    </w:p>
    <w:p w14:paraId="1D5C40FC" w14:textId="77777777" w:rsidR="00831D98" w:rsidRPr="00416899" w:rsidRDefault="00831D98" w:rsidP="00831D98">
      <w:pPr>
        <w:numPr>
          <w:ilvl w:val="0"/>
          <w:numId w:val="5"/>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реквизиты</w:t>
      </w:r>
      <w:proofErr w:type="gramEnd"/>
      <w:r w:rsidRPr="00416899">
        <w:rPr>
          <w:rFonts w:ascii="Times New Roman" w:eastAsia="Times New Roman" w:hAnsi="Times New Roman" w:cs="Times New Roman"/>
          <w:color w:val="000000"/>
          <w:sz w:val="26"/>
          <w:szCs w:val="26"/>
          <w:lang w:eastAsia="ru-RU"/>
        </w:rPr>
        <w:t xml:space="preserve"> для перечисления просроченной дебиторской задолженности;</w:t>
      </w:r>
    </w:p>
    <w:p w14:paraId="1D5C40FD" w14:textId="77777777" w:rsidR="00831D98" w:rsidRPr="00416899" w:rsidRDefault="00831D98" w:rsidP="00831D98">
      <w:pPr>
        <w:numPr>
          <w:ilvl w:val="0"/>
          <w:numId w:val="5"/>
        </w:numPr>
        <w:shd w:val="clear" w:color="auto" w:fill="FFFFFF"/>
        <w:tabs>
          <w:tab w:val="left" w:pos="567"/>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дата</w:t>
      </w:r>
      <w:proofErr w:type="gramEnd"/>
      <w:r w:rsidRPr="00416899">
        <w:rPr>
          <w:rFonts w:ascii="Times New Roman" w:eastAsia="Times New Roman" w:hAnsi="Times New Roman" w:cs="Times New Roman"/>
          <w:color w:val="000000"/>
          <w:sz w:val="26"/>
          <w:szCs w:val="26"/>
          <w:lang w:eastAsia="ru-RU"/>
        </w:rPr>
        <w:t>, номер, подпись с расшифровкой лица, которое ее подписывает.</w:t>
      </w:r>
    </w:p>
    <w:p w14:paraId="1D5C40FE" w14:textId="77777777" w:rsidR="00831D98" w:rsidRPr="00416899" w:rsidRDefault="00831D98" w:rsidP="00831D98">
      <w:pPr>
        <w:shd w:val="clear" w:color="auto" w:fill="FFFFFF"/>
        <w:tabs>
          <w:tab w:val="left" w:pos="851"/>
        </w:tabs>
        <w:spacing w:after="0" w:line="240" w:lineRule="auto"/>
        <w:ind w:firstLine="567"/>
        <w:jc w:val="both"/>
        <w:rPr>
          <w:rFonts w:ascii="Times New Roman" w:eastAsia="Times New Roman" w:hAnsi="Times New Roman" w:cs="Times New Roman"/>
          <w:sz w:val="26"/>
          <w:szCs w:val="26"/>
          <w:lang w:eastAsia="ru-RU"/>
        </w:rPr>
      </w:pPr>
      <w:r w:rsidRPr="00416899">
        <w:rPr>
          <w:rFonts w:ascii="Times New Roman" w:eastAsia="Times New Roman" w:hAnsi="Times New Roman" w:cs="Times New Roman"/>
          <w:color w:val="000000"/>
          <w:sz w:val="26"/>
          <w:szCs w:val="26"/>
          <w:lang w:eastAsia="ru-RU"/>
        </w:rPr>
        <w:t>Требование (претензия) составляется в письменной форме в 2-х экземплярах (один хранится в финансовом управлении, второй направляется должнику).</w:t>
      </w:r>
      <w:r w:rsidRPr="00416899">
        <w:rPr>
          <w:rFonts w:ascii="Times New Roman" w:eastAsia="Times New Roman" w:hAnsi="Times New Roman" w:cs="Times New Roman"/>
          <w:sz w:val="26"/>
          <w:szCs w:val="26"/>
          <w:lang w:eastAsia="ru-RU"/>
        </w:rPr>
        <w:t xml:space="preserve"> </w:t>
      </w:r>
    </w:p>
    <w:p w14:paraId="1D5C40FF" w14:textId="77777777" w:rsidR="00831D98" w:rsidRPr="00416899" w:rsidRDefault="00831D98" w:rsidP="00831D98">
      <w:pPr>
        <w:shd w:val="clear" w:color="auto" w:fill="FFFFFF"/>
        <w:tabs>
          <w:tab w:val="left" w:pos="851"/>
          <w:tab w:val="left" w:pos="1134"/>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lastRenderedPageBreak/>
        <w:t xml:space="preserve">3.6. Требование (претензия) направляется должнику с уведомлением о вручении или иным способом, свидетельствующем о дате получения. </w:t>
      </w:r>
    </w:p>
    <w:p w14:paraId="1D5C4100" w14:textId="77777777" w:rsidR="00831D98" w:rsidRPr="00416899" w:rsidRDefault="00831D98" w:rsidP="00831D98">
      <w:pPr>
        <w:shd w:val="clear" w:color="auto" w:fill="FFFFFF"/>
        <w:tabs>
          <w:tab w:val="left" w:pos="567"/>
          <w:tab w:val="left" w:pos="851"/>
          <w:tab w:val="left" w:pos="1134"/>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3.7. При добровольном исполнении обязательств в срок, указанный в требовании (претензии), претензионная работа в отношении должника прекращается.</w:t>
      </w:r>
    </w:p>
    <w:p w14:paraId="1D5C4101" w14:textId="77777777" w:rsidR="00831D98" w:rsidRPr="00416899" w:rsidRDefault="00831D98" w:rsidP="00A63176">
      <w:pPr>
        <w:shd w:val="clear" w:color="auto" w:fill="FFFFFF"/>
        <w:tabs>
          <w:tab w:val="left" w:pos="851"/>
        </w:tabs>
        <w:spacing w:before="120" w:after="120" w:line="240" w:lineRule="auto"/>
        <w:jc w:val="center"/>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bCs/>
          <w:color w:val="000000"/>
          <w:sz w:val="26"/>
          <w:szCs w:val="26"/>
          <w:lang w:eastAsia="ru-RU"/>
        </w:rPr>
        <w:t>4. Мероприятия по принудительному взысканию дебиторской задолженности по доходам</w:t>
      </w:r>
    </w:p>
    <w:p w14:paraId="1D5C4102" w14:textId="77777777" w:rsidR="00831D98" w:rsidRPr="00416899" w:rsidRDefault="00831D98" w:rsidP="00831D98">
      <w:pPr>
        <w:shd w:val="clear" w:color="auto" w:fill="FFFFFF"/>
        <w:tabs>
          <w:tab w:val="left" w:pos="851"/>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4.1. Финансовое управление отслеживает сроки исполнения обязательств, требований (претензий) и при установлении фактов их нарушения осуществляет подготовку необходимых материалов и документов</w:t>
      </w:r>
      <w:r w:rsidR="0078410A" w:rsidRPr="00416899">
        <w:rPr>
          <w:rFonts w:ascii="Times New Roman" w:eastAsia="Times New Roman" w:hAnsi="Times New Roman" w:cs="Times New Roman"/>
          <w:color w:val="000000"/>
          <w:sz w:val="26"/>
          <w:szCs w:val="26"/>
          <w:lang w:eastAsia="ru-RU"/>
        </w:rPr>
        <w:t>, а также подачу искового заявления в суд</w:t>
      </w:r>
      <w:r w:rsidRPr="00416899">
        <w:rPr>
          <w:rFonts w:ascii="Times New Roman" w:eastAsia="Times New Roman" w:hAnsi="Times New Roman" w:cs="Times New Roman"/>
          <w:color w:val="000000"/>
          <w:sz w:val="26"/>
          <w:szCs w:val="26"/>
          <w:lang w:eastAsia="ru-RU"/>
        </w:rPr>
        <w:t xml:space="preserve"> </w:t>
      </w:r>
      <w:r w:rsidR="000E72A9" w:rsidRPr="00416899">
        <w:rPr>
          <w:rFonts w:ascii="Times New Roman" w:eastAsia="Times New Roman" w:hAnsi="Times New Roman" w:cs="Times New Roman"/>
          <w:color w:val="000000"/>
          <w:sz w:val="26"/>
          <w:szCs w:val="26"/>
          <w:lang w:eastAsia="ru-RU"/>
        </w:rPr>
        <w:t>в пределах сроков, установленных законодательством Российской Федерации.</w:t>
      </w:r>
    </w:p>
    <w:p w14:paraId="1D5C4103" w14:textId="77777777" w:rsidR="00831D98" w:rsidRPr="00416899" w:rsidRDefault="00831D98" w:rsidP="00831D98">
      <w:pPr>
        <w:shd w:val="clear" w:color="auto" w:fill="FFFFFF"/>
        <w:tabs>
          <w:tab w:val="left" w:pos="567"/>
          <w:tab w:val="left" w:pos="851"/>
          <w:tab w:val="left" w:pos="1134"/>
        </w:tabs>
        <w:spacing w:after="0" w:line="240" w:lineRule="auto"/>
        <w:ind w:firstLine="567"/>
        <w:contextualSpacing/>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4.2.  Финансовое управление в течение 5 рабочих дней с даты получения отказа должника от исполнения заявленных требований или отсутствия ответа на требование (претензию) в указанный в ней срок осуществляет подготовку искового заявления.</w:t>
      </w:r>
    </w:p>
    <w:p w14:paraId="1D5C4104" w14:textId="77777777" w:rsidR="00831D98" w:rsidRPr="00416899" w:rsidRDefault="00831D98" w:rsidP="00831D98">
      <w:pPr>
        <w:shd w:val="clear" w:color="auto" w:fill="FFFFFF"/>
        <w:tabs>
          <w:tab w:val="left" w:pos="567"/>
          <w:tab w:val="left" w:pos="851"/>
          <w:tab w:val="left" w:pos="1134"/>
        </w:tabs>
        <w:spacing w:after="0" w:line="240" w:lineRule="auto"/>
        <w:ind w:firstLine="567"/>
        <w:contextualSpacing/>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xml:space="preserve">4.3. Подача в суд искового заявления о взыскании дебиторской задолженности по договорам (контрактам, соглашениям) осуществляется в </w:t>
      </w:r>
      <w:r w:rsidR="00A8039F" w:rsidRPr="00416899">
        <w:rPr>
          <w:rFonts w:ascii="Times New Roman" w:eastAsia="Times New Roman" w:hAnsi="Times New Roman" w:cs="Times New Roman"/>
          <w:color w:val="000000"/>
          <w:sz w:val="26"/>
          <w:szCs w:val="26"/>
          <w:lang w:eastAsia="ru-RU"/>
        </w:rPr>
        <w:t>пределах сроков, установленных законодательством Российской Федерации.</w:t>
      </w:r>
    </w:p>
    <w:p w14:paraId="1D5C4105" w14:textId="77777777" w:rsidR="00831D98" w:rsidRPr="00416899" w:rsidRDefault="00831D98" w:rsidP="00A63176">
      <w:pPr>
        <w:shd w:val="clear" w:color="auto" w:fill="FFFFFF"/>
        <w:tabs>
          <w:tab w:val="left" w:pos="851"/>
          <w:tab w:val="left" w:pos="1134"/>
        </w:tabs>
        <w:spacing w:after="0" w:line="240" w:lineRule="auto"/>
        <w:ind w:firstLine="567"/>
        <w:contextualSpacing/>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4.4. При принятии судом решения о полном (частичном) отказе в удовлетворении заявленных требований обеспечивается принятие исчерпывающих мер по обжалованию судебных актов при наличии к тому оснований.</w:t>
      </w:r>
    </w:p>
    <w:p w14:paraId="1D5C4106" w14:textId="77777777" w:rsidR="00831D98" w:rsidRPr="00416899" w:rsidRDefault="00831D98" w:rsidP="00A63176">
      <w:pPr>
        <w:shd w:val="clear" w:color="auto" w:fill="FFFFFF"/>
        <w:tabs>
          <w:tab w:val="left" w:pos="851"/>
        </w:tabs>
        <w:spacing w:before="120" w:after="120" w:line="240" w:lineRule="auto"/>
        <w:jc w:val="center"/>
        <w:rPr>
          <w:rFonts w:ascii="Times New Roman" w:eastAsia="Times New Roman" w:hAnsi="Times New Roman" w:cs="Times New Roman"/>
          <w:bCs/>
          <w:color w:val="000000"/>
          <w:sz w:val="26"/>
          <w:szCs w:val="26"/>
          <w:lang w:eastAsia="ru-RU"/>
        </w:rPr>
      </w:pPr>
      <w:r w:rsidRPr="00416899">
        <w:rPr>
          <w:rFonts w:ascii="Times New Roman" w:eastAsia="Times New Roman" w:hAnsi="Times New Roman" w:cs="Times New Roman"/>
          <w:bCs/>
          <w:color w:val="000000"/>
          <w:sz w:val="26"/>
          <w:szCs w:val="26"/>
          <w:lang w:eastAsia="ru-RU"/>
        </w:rPr>
        <w:t>5. Мероприятия по взысканию дебиторской задолженности в рамках исполнительного производства</w:t>
      </w:r>
    </w:p>
    <w:p w14:paraId="1D5C4107" w14:textId="77777777" w:rsidR="00831D98" w:rsidRPr="00416899" w:rsidRDefault="00831D98" w:rsidP="00831D98">
      <w:pPr>
        <w:shd w:val="clear" w:color="auto" w:fill="FFFFFF"/>
        <w:tabs>
          <w:tab w:val="left" w:pos="851"/>
          <w:tab w:val="left" w:pos="1134"/>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xml:space="preserve">5.1.  Финансовое управление </w:t>
      </w:r>
      <w:r w:rsidR="00113EBC" w:rsidRPr="00416899">
        <w:rPr>
          <w:rFonts w:ascii="Times New Roman" w:eastAsia="Times New Roman" w:hAnsi="Times New Roman" w:cs="Times New Roman"/>
          <w:color w:val="000000"/>
          <w:sz w:val="26"/>
          <w:szCs w:val="26"/>
          <w:lang w:eastAsia="ru-RU"/>
        </w:rPr>
        <w:t>после</w:t>
      </w:r>
      <w:r w:rsidRPr="00416899">
        <w:rPr>
          <w:rFonts w:ascii="Times New Roman" w:eastAsia="Times New Roman" w:hAnsi="Times New Roman" w:cs="Times New Roman"/>
          <w:color w:val="000000"/>
          <w:sz w:val="26"/>
          <w:szCs w:val="26"/>
          <w:lang w:eastAsia="ru-RU"/>
        </w:rPr>
        <w:t xml:space="preserve"> получения исполнительного листа направляет его в органы, осуществл</w:t>
      </w:r>
      <w:r w:rsidR="00113EBC" w:rsidRPr="00416899">
        <w:rPr>
          <w:rFonts w:ascii="Times New Roman" w:eastAsia="Times New Roman" w:hAnsi="Times New Roman" w:cs="Times New Roman"/>
          <w:color w:val="000000"/>
          <w:sz w:val="26"/>
          <w:szCs w:val="26"/>
          <w:lang w:eastAsia="ru-RU"/>
        </w:rPr>
        <w:t>яющие исполнение судебных актов, в порядке и в пределах сроков, которые установлены законодательством Российской Федерации.</w:t>
      </w:r>
    </w:p>
    <w:p w14:paraId="1D5C4108" w14:textId="77777777" w:rsidR="00831D98" w:rsidRPr="00416899" w:rsidRDefault="00831D98" w:rsidP="00831D98">
      <w:pPr>
        <w:shd w:val="clear" w:color="auto" w:fill="FFFFFF"/>
        <w:tabs>
          <w:tab w:val="left" w:pos="851"/>
          <w:tab w:val="left" w:pos="1134"/>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5.2. Финансовое управление осуществляет взаимодействие с лицами, которым направлен исполнительный документ, в том числе проводит следующие мероприятия:</w:t>
      </w:r>
    </w:p>
    <w:p w14:paraId="1D5C4109" w14:textId="77777777" w:rsidR="00831D98" w:rsidRPr="00416899" w:rsidRDefault="00831D98" w:rsidP="00831D98">
      <w:pPr>
        <w:numPr>
          <w:ilvl w:val="0"/>
          <w:numId w:val="6"/>
        </w:numPr>
        <w:shd w:val="clear" w:color="auto" w:fill="FFFFFF"/>
        <w:tabs>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ведет</w:t>
      </w:r>
      <w:proofErr w:type="gramEnd"/>
      <w:r w:rsidRPr="00416899">
        <w:rPr>
          <w:rFonts w:ascii="Times New Roman" w:eastAsia="Times New Roman" w:hAnsi="Times New Roman" w:cs="Times New Roman"/>
          <w:color w:val="000000"/>
          <w:sz w:val="26"/>
          <w:szCs w:val="26"/>
          <w:lang w:eastAsia="ru-RU"/>
        </w:rPr>
        <w:t xml:space="preserve"> учет исполнительных документов;</w:t>
      </w:r>
    </w:p>
    <w:p w14:paraId="1D5C410A" w14:textId="77777777" w:rsidR="00831D98" w:rsidRPr="00416899" w:rsidRDefault="00831D98" w:rsidP="00831D98">
      <w:pPr>
        <w:numPr>
          <w:ilvl w:val="0"/>
          <w:numId w:val="6"/>
        </w:numPr>
        <w:shd w:val="clear" w:color="auto" w:fill="FFFFFF"/>
        <w:tabs>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направляет</w:t>
      </w:r>
      <w:proofErr w:type="gramEnd"/>
      <w:r w:rsidRPr="00416899">
        <w:rPr>
          <w:rFonts w:ascii="Times New Roman" w:eastAsia="Times New Roman" w:hAnsi="Times New Roman" w:cs="Times New Roman"/>
          <w:color w:val="000000"/>
          <w:sz w:val="26"/>
          <w:szCs w:val="26"/>
          <w:lang w:eastAsia="ru-RU"/>
        </w:rPr>
        <w:t xml:space="preserve"> в службу судебных приставов заявления (ходатайства) о предоставлении информации о ходе исполнительного производства, в том числе:</w:t>
      </w:r>
    </w:p>
    <w:p w14:paraId="1D5C410B" w14:textId="77777777" w:rsidR="00831D98" w:rsidRPr="00416899" w:rsidRDefault="00831D98" w:rsidP="00831D98">
      <w:pPr>
        <w:shd w:val="clear" w:color="auto" w:fill="FFFFFF"/>
        <w:tabs>
          <w:tab w:val="left" w:pos="567"/>
          <w:tab w:val="left" w:pos="851"/>
          <w:tab w:val="left" w:pos="1134"/>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о мероприятиях, проведенных судебным приставом-исполнителем по принудительному исполнению судебных актов на стадии исполнительного производства;</w:t>
      </w:r>
    </w:p>
    <w:p w14:paraId="1D5C410C" w14:textId="77777777" w:rsidR="00831D98" w:rsidRPr="00416899" w:rsidRDefault="00831D98" w:rsidP="00831D98">
      <w:pPr>
        <w:shd w:val="clear" w:color="auto" w:fill="FFFFFF"/>
        <w:tabs>
          <w:tab w:val="left" w:pos="851"/>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о сумме непогашенной задолженности по исполнительному документу;</w:t>
      </w:r>
    </w:p>
    <w:p w14:paraId="1D5C410D" w14:textId="77777777" w:rsidR="00831D98" w:rsidRPr="00416899" w:rsidRDefault="00831D98" w:rsidP="00831D98">
      <w:pPr>
        <w:shd w:val="clear" w:color="auto" w:fill="FFFFFF"/>
        <w:tabs>
          <w:tab w:val="left" w:pos="851"/>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о наличии данных об объявлении розыска должника, его имущества;</w:t>
      </w:r>
    </w:p>
    <w:p w14:paraId="1D5C410E" w14:textId="77777777" w:rsidR="00831D98" w:rsidRPr="00416899" w:rsidRDefault="00831D98" w:rsidP="00831D98">
      <w:pPr>
        <w:shd w:val="clear" w:color="auto" w:fill="FFFFFF"/>
        <w:tabs>
          <w:tab w:val="left" w:pos="851"/>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об изменении состояния счета/счетов должника, имуществе и правах имущественного характера должника на дату запроса;</w:t>
      </w:r>
    </w:p>
    <w:p w14:paraId="1D5C410F" w14:textId="77777777" w:rsidR="00831D98" w:rsidRPr="00416899" w:rsidRDefault="00831D98" w:rsidP="00831D98">
      <w:pPr>
        <w:shd w:val="clear" w:color="auto" w:fill="FFFFFF"/>
        <w:tabs>
          <w:tab w:val="left" w:pos="851"/>
        </w:tabs>
        <w:spacing w:after="0" w:line="240" w:lineRule="auto"/>
        <w:ind w:firstLine="567"/>
        <w:jc w:val="both"/>
        <w:rPr>
          <w:rFonts w:ascii="Times New Roman" w:eastAsia="Times New Roman" w:hAnsi="Times New Roman" w:cs="Times New Roman"/>
          <w:color w:val="000000"/>
          <w:sz w:val="26"/>
          <w:szCs w:val="26"/>
          <w:lang w:eastAsia="ru-RU"/>
        </w:rPr>
      </w:pPr>
      <w:r w:rsidRPr="00416899">
        <w:rPr>
          <w:rFonts w:ascii="Times New Roman" w:eastAsia="Times New Roman" w:hAnsi="Times New Roman" w:cs="Times New Roman"/>
          <w:color w:val="000000"/>
          <w:sz w:val="26"/>
          <w:szCs w:val="26"/>
          <w:lang w:eastAsia="ru-RU"/>
        </w:rPr>
        <w:t>- об изменении наименования должника (для граждан - фамилия, имя, отчество (при его наличии), для организаций - наименование и юридический адрес);</w:t>
      </w:r>
    </w:p>
    <w:p w14:paraId="1D5C4110" w14:textId="77777777" w:rsidR="00831D98" w:rsidRPr="00416899" w:rsidRDefault="00831D98" w:rsidP="00831D98">
      <w:pPr>
        <w:numPr>
          <w:ilvl w:val="0"/>
          <w:numId w:val="6"/>
        </w:numPr>
        <w:shd w:val="clear" w:color="auto" w:fill="FFFFFF"/>
        <w:tabs>
          <w:tab w:val="left" w:pos="851"/>
          <w:tab w:val="left" w:pos="1134"/>
        </w:tabs>
        <w:spacing w:after="0" w:line="240" w:lineRule="auto"/>
        <w:ind w:left="0" w:firstLine="567"/>
        <w:contextualSpacing/>
        <w:jc w:val="both"/>
        <w:rPr>
          <w:rFonts w:ascii="Times New Roman" w:eastAsia="Times New Roman" w:hAnsi="Times New Roman" w:cs="Times New Roman"/>
          <w:color w:val="000000"/>
          <w:sz w:val="26"/>
          <w:szCs w:val="26"/>
          <w:lang w:eastAsia="ru-RU"/>
        </w:rPr>
      </w:pPr>
      <w:proofErr w:type="gramStart"/>
      <w:r w:rsidRPr="00416899">
        <w:rPr>
          <w:rFonts w:ascii="Times New Roman" w:eastAsia="Times New Roman" w:hAnsi="Times New Roman" w:cs="Times New Roman"/>
          <w:color w:val="000000"/>
          <w:sz w:val="26"/>
          <w:szCs w:val="26"/>
          <w:lang w:eastAsia="ru-RU"/>
        </w:rPr>
        <w:t>проводит</w:t>
      </w:r>
      <w:proofErr w:type="gramEnd"/>
      <w:r w:rsidRPr="00416899">
        <w:rPr>
          <w:rFonts w:ascii="Times New Roman" w:eastAsia="Times New Roman" w:hAnsi="Times New Roman" w:cs="Times New Roman"/>
          <w:color w:val="000000"/>
          <w:sz w:val="26"/>
          <w:szCs w:val="26"/>
          <w:lang w:eastAsia="ru-RU"/>
        </w:rPr>
        <w:t xml:space="preserve"> ежеквартальную сверку результатов исполнительных производств с подразделениями службы судебных приставов.</w:t>
      </w:r>
    </w:p>
    <w:sectPr w:rsidR="00831D98" w:rsidRPr="00416899" w:rsidSect="00D03429">
      <w:headerReference w:type="first" r:id="rId20"/>
      <w:pgSz w:w="11906" w:h="16838" w:code="9"/>
      <w:pgMar w:top="1135" w:right="707" w:bottom="1134" w:left="1701" w:header="35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A2A3F" w14:textId="77777777" w:rsidR="00DE7377" w:rsidRDefault="00DE7377">
      <w:pPr>
        <w:spacing w:after="0" w:line="240" w:lineRule="auto"/>
      </w:pPr>
      <w:r>
        <w:separator/>
      </w:r>
    </w:p>
  </w:endnote>
  <w:endnote w:type="continuationSeparator" w:id="0">
    <w:p w14:paraId="7EE9018C" w14:textId="77777777" w:rsidR="00DE7377" w:rsidRDefault="00DE7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9C5F4" w14:textId="77777777" w:rsidR="00DE7377" w:rsidRDefault="00DE7377">
      <w:pPr>
        <w:spacing w:after="0" w:line="240" w:lineRule="auto"/>
      </w:pPr>
      <w:r>
        <w:separator/>
      </w:r>
    </w:p>
  </w:footnote>
  <w:footnote w:type="continuationSeparator" w:id="0">
    <w:p w14:paraId="0A0BF010" w14:textId="77777777" w:rsidR="00DE7377" w:rsidRDefault="00DE73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C4115" w14:textId="35AFC41E" w:rsidR="00457690" w:rsidRPr="00457690" w:rsidRDefault="003F60EC" w:rsidP="00A238ED">
    <w:pPr>
      <w:pStyle w:val="a3"/>
      <w:tabs>
        <w:tab w:val="clear" w:pos="4677"/>
        <w:tab w:val="clear" w:pos="9355"/>
        <w:tab w:val="left" w:pos="904"/>
      </w:tabs>
      <w:rPr>
        <w:sz w:val="28"/>
        <w:szCs w:val="28"/>
      </w:rPr>
    </w:pPr>
    <w:r>
      <w:rPr>
        <w:sz w:val="28"/>
        <w:szCs w:val="28"/>
      </w:rPr>
      <w:t>ПРОЕКТ</w:t>
    </w:r>
    <w:r w:rsidR="00A238ED">
      <w:rPr>
        <w:sz w:val="28"/>
        <w:szCs w:val="2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959BD"/>
    <w:multiLevelType w:val="hybridMultilevel"/>
    <w:tmpl w:val="EF4CDAEA"/>
    <w:lvl w:ilvl="0" w:tplc="46A48A4E">
      <w:start w:val="1"/>
      <w:numFmt w:val="russianLower"/>
      <w:lvlText w:val="%1)"/>
      <w:lvlJc w:val="left"/>
      <w:pPr>
        <w:ind w:left="1068"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
    <w:nsid w:val="20C42A78"/>
    <w:multiLevelType w:val="hybridMultilevel"/>
    <w:tmpl w:val="B1BE5382"/>
    <w:lvl w:ilvl="0" w:tplc="6F28DAC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3385288B"/>
    <w:multiLevelType w:val="hybridMultilevel"/>
    <w:tmpl w:val="D79E657C"/>
    <w:lvl w:ilvl="0" w:tplc="46A48A4E">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461A18AE"/>
    <w:multiLevelType w:val="hybridMultilevel"/>
    <w:tmpl w:val="27400434"/>
    <w:lvl w:ilvl="0" w:tplc="46A48A4E">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4">
    <w:nsid w:val="5212448D"/>
    <w:multiLevelType w:val="hybridMultilevel"/>
    <w:tmpl w:val="40A69922"/>
    <w:lvl w:ilvl="0" w:tplc="46A48A4E">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5">
    <w:nsid w:val="546E3547"/>
    <w:multiLevelType w:val="hybridMultilevel"/>
    <w:tmpl w:val="3A344900"/>
    <w:lvl w:ilvl="0" w:tplc="46A48A4E">
      <w:start w:val="1"/>
      <w:numFmt w:val="russianLower"/>
      <w:lvlText w:val="%1)"/>
      <w:lvlJc w:val="left"/>
      <w:pPr>
        <w:ind w:left="1283" w:hanging="360"/>
      </w:pPr>
      <w:rPr>
        <w:rFonts w:cs="Times New Roman"/>
      </w:rPr>
    </w:lvl>
    <w:lvl w:ilvl="1" w:tplc="04190019">
      <w:start w:val="1"/>
      <w:numFmt w:val="lowerLetter"/>
      <w:lvlText w:val="%2."/>
      <w:lvlJc w:val="left"/>
      <w:pPr>
        <w:ind w:left="2003" w:hanging="360"/>
      </w:pPr>
      <w:rPr>
        <w:rFonts w:cs="Times New Roman"/>
      </w:rPr>
    </w:lvl>
    <w:lvl w:ilvl="2" w:tplc="0419001B">
      <w:start w:val="1"/>
      <w:numFmt w:val="lowerRoman"/>
      <w:lvlText w:val="%3."/>
      <w:lvlJc w:val="right"/>
      <w:pPr>
        <w:ind w:left="2723" w:hanging="180"/>
      </w:pPr>
      <w:rPr>
        <w:rFonts w:cs="Times New Roman"/>
      </w:rPr>
    </w:lvl>
    <w:lvl w:ilvl="3" w:tplc="0419000F">
      <w:start w:val="1"/>
      <w:numFmt w:val="decimal"/>
      <w:lvlText w:val="%4."/>
      <w:lvlJc w:val="left"/>
      <w:pPr>
        <w:ind w:left="3443" w:hanging="360"/>
      </w:pPr>
      <w:rPr>
        <w:rFonts w:cs="Times New Roman"/>
      </w:rPr>
    </w:lvl>
    <w:lvl w:ilvl="4" w:tplc="04190019">
      <w:start w:val="1"/>
      <w:numFmt w:val="lowerLetter"/>
      <w:lvlText w:val="%5."/>
      <w:lvlJc w:val="left"/>
      <w:pPr>
        <w:ind w:left="4163" w:hanging="360"/>
      </w:pPr>
      <w:rPr>
        <w:rFonts w:cs="Times New Roman"/>
      </w:rPr>
    </w:lvl>
    <w:lvl w:ilvl="5" w:tplc="0419001B">
      <w:start w:val="1"/>
      <w:numFmt w:val="lowerRoman"/>
      <w:lvlText w:val="%6."/>
      <w:lvlJc w:val="right"/>
      <w:pPr>
        <w:ind w:left="4883" w:hanging="180"/>
      </w:pPr>
      <w:rPr>
        <w:rFonts w:cs="Times New Roman"/>
      </w:rPr>
    </w:lvl>
    <w:lvl w:ilvl="6" w:tplc="0419000F">
      <w:start w:val="1"/>
      <w:numFmt w:val="decimal"/>
      <w:lvlText w:val="%7."/>
      <w:lvlJc w:val="left"/>
      <w:pPr>
        <w:ind w:left="5603" w:hanging="360"/>
      </w:pPr>
      <w:rPr>
        <w:rFonts w:cs="Times New Roman"/>
      </w:rPr>
    </w:lvl>
    <w:lvl w:ilvl="7" w:tplc="04190019">
      <w:start w:val="1"/>
      <w:numFmt w:val="lowerLetter"/>
      <w:lvlText w:val="%8."/>
      <w:lvlJc w:val="left"/>
      <w:pPr>
        <w:ind w:left="6323" w:hanging="360"/>
      </w:pPr>
      <w:rPr>
        <w:rFonts w:cs="Times New Roman"/>
      </w:rPr>
    </w:lvl>
    <w:lvl w:ilvl="8" w:tplc="0419001B">
      <w:start w:val="1"/>
      <w:numFmt w:val="lowerRoman"/>
      <w:lvlText w:val="%9."/>
      <w:lvlJc w:val="right"/>
      <w:pPr>
        <w:ind w:left="7043" w:hanging="180"/>
      </w:pPr>
      <w:rPr>
        <w:rFonts w:cs="Times New Roman"/>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C27"/>
    <w:rsid w:val="00005C1C"/>
    <w:rsid w:val="0005150A"/>
    <w:rsid w:val="000A589F"/>
    <w:rsid w:val="000E72A9"/>
    <w:rsid w:val="000F04FA"/>
    <w:rsid w:val="00113EBC"/>
    <w:rsid w:val="00141C37"/>
    <w:rsid w:val="0014752C"/>
    <w:rsid w:val="001B3E2B"/>
    <w:rsid w:val="001D6324"/>
    <w:rsid w:val="0021751B"/>
    <w:rsid w:val="00220BC3"/>
    <w:rsid w:val="002405D9"/>
    <w:rsid w:val="00285ECD"/>
    <w:rsid w:val="002A08AE"/>
    <w:rsid w:val="002A1EA1"/>
    <w:rsid w:val="002C743B"/>
    <w:rsid w:val="0032388C"/>
    <w:rsid w:val="003C68E4"/>
    <w:rsid w:val="003F60EC"/>
    <w:rsid w:val="00416899"/>
    <w:rsid w:val="00421BAF"/>
    <w:rsid w:val="00493D40"/>
    <w:rsid w:val="004943FA"/>
    <w:rsid w:val="004F4E05"/>
    <w:rsid w:val="00526E9C"/>
    <w:rsid w:val="005E0BCD"/>
    <w:rsid w:val="00642E53"/>
    <w:rsid w:val="006864BF"/>
    <w:rsid w:val="006A0E60"/>
    <w:rsid w:val="0078410A"/>
    <w:rsid w:val="007A15BC"/>
    <w:rsid w:val="00801E54"/>
    <w:rsid w:val="00831D98"/>
    <w:rsid w:val="00855A00"/>
    <w:rsid w:val="008C722B"/>
    <w:rsid w:val="00945188"/>
    <w:rsid w:val="0099073B"/>
    <w:rsid w:val="00A02AD4"/>
    <w:rsid w:val="00A238ED"/>
    <w:rsid w:val="00A37137"/>
    <w:rsid w:val="00A51B51"/>
    <w:rsid w:val="00A63176"/>
    <w:rsid w:val="00A76B6F"/>
    <w:rsid w:val="00A8039F"/>
    <w:rsid w:val="00A8726E"/>
    <w:rsid w:val="00B240BB"/>
    <w:rsid w:val="00BF2F7B"/>
    <w:rsid w:val="00C10013"/>
    <w:rsid w:val="00C73554"/>
    <w:rsid w:val="00C81FF6"/>
    <w:rsid w:val="00CC4A7C"/>
    <w:rsid w:val="00D01160"/>
    <w:rsid w:val="00D03429"/>
    <w:rsid w:val="00D17A53"/>
    <w:rsid w:val="00D42A90"/>
    <w:rsid w:val="00DE4C27"/>
    <w:rsid w:val="00DE7377"/>
    <w:rsid w:val="00E26DDB"/>
    <w:rsid w:val="00E96670"/>
    <w:rsid w:val="00ED301B"/>
    <w:rsid w:val="00ED5F8D"/>
    <w:rsid w:val="00EE76EE"/>
    <w:rsid w:val="00EF52F5"/>
    <w:rsid w:val="00EF60D0"/>
    <w:rsid w:val="00F3059E"/>
    <w:rsid w:val="00F55EEC"/>
    <w:rsid w:val="00FA7876"/>
    <w:rsid w:val="00FD506B"/>
    <w:rsid w:val="00FE4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C40CC"/>
  <w15:chartTrackingRefBased/>
  <w15:docId w15:val="{F6016BE7-9B0C-4187-A19B-A53ABB17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C68E4"/>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3C68E4"/>
    <w:rPr>
      <w:rFonts w:ascii="Times New Roman" w:eastAsia="Times New Roman" w:hAnsi="Times New Roman" w:cs="Times New Roman"/>
      <w:sz w:val="20"/>
      <w:szCs w:val="20"/>
      <w:lang w:eastAsia="ru-RU"/>
    </w:rPr>
  </w:style>
  <w:style w:type="paragraph" w:styleId="a5">
    <w:name w:val="footer"/>
    <w:basedOn w:val="a"/>
    <w:link w:val="a6"/>
    <w:uiPriority w:val="99"/>
    <w:rsid w:val="003C68E4"/>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3C68E4"/>
    <w:rPr>
      <w:rFonts w:ascii="Times New Roman" w:eastAsia="Times New Roman" w:hAnsi="Times New Roman" w:cs="Times New Roman"/>
      <w:sz w:val="20"/>
      <w:szCs w:val="20"/>
      <w:lang w:eastAsia="ru-RU"/>
    </w:rPr>
  </w:style>
  <w:style w:type="table" w:styleId="a7">
    <w:name w:val="Table Grid"/>
    <w:basedOn w:val="a1"/>
    <w:uiPriority w:val="59"/>
    <w:rsid w:val="003C68E4"/>
    <w:pPr>
      <w:spacing w:after="0" w:line="240"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E96670"/>
    <w:pPr>
      <w:autoSpaceDE w:val="0"/>
      <w:autoSpaceDN w:val="0"/>
      <w:adjustRightInd w:val="0"/>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8817&amp;dst=100099" TargetMode="External"/><Relationship Id="rId13" Type="http://schemas.openxmlformats.org/officeDocument/2006/relationships/hyperlink" Target="https://login.consultant.ru/link/?req=doc&amp;base=LAW&amp;n=528817&amp;dst=10" TargetMode="External"/><Relationship Id="rId18" Type="http://schemas.openxmlformats.org/officeDocument/2006/relationships/hyperlink" Target="https://login.consultant.ru/link/?req=doc&amp;base=LAW&amp;n=511359&amp;dst=68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528817&amp;dst=100056" TargetMode="External"/><Relationship Id="rId17" Type="http://schemas.openxmlformats.org/officeDocument/2006/relationships/hyperlink" Target="https://login.consultant.ru/link/?req=doc&amp;base=LAW&amp;n=511359&amp;dst=679" TargetMode="External"/><Relationship Id="rId2" Type="http://schemas.openxmlformats.org/officeDocument/2006/relationships/numbering" Target="numbering.xml"/><Relationship Id="rId16" Type="http://schemas.openxmlformats.org/officeDocument/2006/relationships/hyperlink" Target="https://login.consultant.ru/link/?req=doc&amp;base=LAW&amp;n=511359&amp;dst=66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28817&amp;dst=100091"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11359&amp;dst=658" TargetMode="External"/><Relationship Id="rId10" Type="http://schemas.openxmlformats.org/officeDocument/2006/relationships/hyperlink" Target="https://login.consultant.ru/link/?req=doc&amp;base=LAW&amp;n=528817&amp;dst=24" TargetMode="External"/><Relationship Id="rId19" Type="http://schemas.openxmlformats.org/officeDocument/2006/relationships/hyperlink" Target="https://login.consultant.ru/link/?req=doc&amp;base=LAW&amp;n=511359&amp;dst=683" TargetMode="External"/><Relationship Id="rId4" Type="http://schemas.openxmlformats.org/officeDocument/2006/relationships/settings" Target="settings.xml"/><Relationship Id="rId9" Type="http://schemas.openxmlformats.org/officeDocument/2006/relationships/hyperlink" Target="https://login.consultant.ru/link/?req=doc&amp;base=LAW&amp;n=528817&amp;dst=100141" TargetMode="External"/><Relationship Id="rId14" Type="http://schemas.openxmlformats.org/officeDocument/2006/relationships/hyperlink" Target="https://login.consultant.ru/link/?req=doc&amp;base=LAW&amp;n=511359&amp;dst=65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C679E-EB9E-4A0C-8B5D-6C0711FA9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2335</Words>
  <Characters>13311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Артамонова Анна А.</dc:creator>
  <cp:keywords/>
  <dc:description/>
  <cp:lastModifiedBy>Солонгина Елена П.</cp:lastModifiedBy>
  <cp:revision>2</cp:revision>
  <cp:lastPrinted>2024-11-27T22:23:00Z</cp:lastPrinted>
  <dcterms:created xsi:type="dcterms:W3CDTF">2026-04-27T23:36:00Z</dcterms:created>
  <dcterms:modified xsi:type="dcterms:W3CDTF">2026-04-27T23:36:00Z</dcterms:modified>
</cp:coreProperties>
</file>